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E91" w:rsidRPr="007E3E6D" w:rsidRDefault="009C6E91">
      <w:pPr>
        <w:jc w:val="center"/>
        <w:rPr>
          <w:rFonts w:cstheme="minorBidi"/>
        </w:rPr>
      </w:pPr>
      <w:r w:rsidRPr="007E3E6D">
        <w:rPr>
          <w:rFonts w:ascii="Century Gothic" w:eastAsia="Arial Unicode MS" w:hAnsi="Century Gothic" w:cs="Century Gothic"/>
          <w:b/>
          <w:bCs/>
          <w:sz w:val="22"/>
          <w:szCs w:val="22"/>
        </w:rPr>
        <w:t>Allegato C</w:t>
      </w:r>
    </w:p>
    <w:p w:rsidR="009C6E91" w:rsidRPr="007E3E6D" w:rsidRDefault="009C6E91">
      <w:pPr>
        <w:jc w:val="center"/>
        <w:rPr>
          <w:rFonts w:cstheme="minorBidi"/>
        </w:rPr>
      </w:pPr>
      <w:r w:rsidRPr="007E3E6D">
        <w:rPr>
          <w:rFonts w:ascii="Century Gothic" w:eastAsia="Arial Unicode MS" w:hAnsi="Century Gothic" w:cs="Century Gothic"/>
          <w:b/>
          <w:bCs/>
          <w:sz w:val="22"/>
          <w:szCs w:val="22"/>
        </w:rPr>
        <w:t>Anno scolastico 20</w:t>
      </w:r>
      <w:r w:rsidR="004D6BCF">
        <w:rPr>
          <w:rFonts w:ascii="Century Gothic" w:eastAsia="Arial Unicode MS" w:hAnsi="Century Gothic" w:cs="Century Gothic"/>
          <w:b/>
          <w:bCs/>
          <w:sz w:val="22"/>
          <w:szCs w:val="22"/>
        </w:rPr>
        <w:t>20</w:t>
      </w:r>
      <w:r w:rsidRPr="007E3E6D">
        <w:rPr>
          <w:rFonts w:ascii="Century Gothic" w:eastAsia="Arial Unicode MS" w:hAnsi="Century Gothic" w:cs="Century Gothic"/>
          <w:b/>
          <w:bCs/>
          <w:sz w:val="22"/>
          <w:szCs w:val="22"/>
        </w:rPr>
        <w:t>/20</w:t>
      </w:r>
      <w:r w:rsidR="00445D28">
        <w:rPr>
          <w:rFonts w:ascii="Century Gothic" w:eastAsia="Arial Unicode MS" w:hAnsi="Century Gothic" w:cs="Century Gothic"/>
          <w:b/>
          <w:bCs/>
          <w:sz w:val="22"/>
          <w:szCs w:val="22"/>
        </w:rPr>
        <w:t>2</w:t>
      </w:r>
      <w:r w:rsidR="004D6BCF">
        <w:rPr>
          <w:rFonts w:ascii="Century Gothic" w:eastAsia="Arial Unicode MS" w:hAnsi="Century Gothic" w:cs="Century Gothic"/>
          <w:b/>
          <w:bCs/>
          <w:sz w:val="22"/>
          <w:szCs w:val="22"/>
        </w:rPr>
        <w:t>1</w:t>
      </w:r>
    </w:p>
    <w:p w:rsidR="009C6E91" w:rsidRPr="007E3E6D" w:rsidRDefault="009C6E91">
      <w:pPr>
        <w:jc w:val="center"/>
        <w:rPr>
          <w:rFonts w:ascii="Century Gothic" w:eastAsia="Arial Unicode MS" w:hAnsi="Century Gothic" w:cstheme="minorBidi"/>
          <w:b/>
          <w:bCs/>
          <w:sz w:val="22"/>
          <w:szCs w:val="22"/>
        </w:rPr>
      </w:pPr>
    </w:p>
    <w:tbl>
      <w:tblPr>
        <w:tblW w:w="9772" w:type="dxa"/>
        <w:tblInd w:w="-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9772"/>
      </w:tblGrid>
      <w:tr w:rsidR="009C6E91" w:rsidRPr="007E3E6D">
        <w:trPr>
          <w:trHeight w:val="900"/>
        </w:trPr>
        <w:tc>
          <w:tcPr>
            <w:tcW w:w="9772" w:type="dxa"/>
            <w:tcMar>
              <w:left w:w="70" w:type="dxa"/>
            </w:tcMar>
          </w:tcPr>
          <w:p w:rsidR="009C6E91" w:rsidRPr="007E3E6D" w:rsidRDefault="009C6E91">
            <w:pPr>
              <w:jc w:val="center"/>
              <w:rPr>
                <w:rFonts w:cstheme="minorBidi"/>
              </w:rPr>
            </w:pPr>
            <w:r w:rsidRPr="007E3E6D">
              <w:rPr>
                <w:rFonts w:ascii="Century Gothic" w:eastAsia="Arial Unicode MS" w:hAnsi="Century Gothic" w:cs="Century Gothic"/>
                <w:sz w:val="22"/>
                <w:szCs w:val="22"/>
              </w:rPr>
              <w:t>Intestazione scuo</w:t>
            </w:r>
            <w:r w:rsidR="00CF22F0">
              <w:rPr>
                <w:rFonts w:ascii="Century Gothic" w:eastAsia="Arial Unicode MS" w:hAnsi="Century Gothic" w:cs="Century Gothic"/>
                <w:sz w:val="22"/>
                <w:szCs w:val="22"/>
              </w:rPr>
              <w:t>la/Istituto Comprensivo di ……</w:t>
            </w:r>
          </w:p>
          <w:p w:rsidR="009C6E91" w:rsidRPr="007E3E6D" w:rsidRDefault="009C6E91">
            <w:pPr>
              <w:rPr>
                <w:rFonts w:ascii="Century Gothic" w:eastAsia="Arial Unicode MS" w:hAnsi="Century Gothic" w:cstheme="minorBidi"/>
              </w:rPr>
            </w:pPr>
          </w:p>
          <w:p w:rsidR="009C6E91" w:rsidRPr="007E3E6D" w:rsidRDefault="009C6E91">
            <w:pPr>
              <w:rPr>
                <w:rFonts w:ascii="Century Gothic" w:eastAsia="Arial Unicode MS" w:hAnsi="Century Gothic" w:cstheme="minorBidi"/>
              </w:rPr>
            </w:pPr>
          </w:p>
        </w:tc>
      </w:tr>
    </w:tbl>
    <w:p w:rsidR="009C6E91" w:rsidRPr="007E3E6D" w:rsidRDefault="009C6E91">
      <w:pPr>
        <w:jc w:val="center"/>
        <w:rPr>
          <w:rFonts w:ascii="Century Gothic" w:eastAsia="Arial Unicode MS" w:hAnsi="Century Gothic" w:cstheme="minorBidi"/>
          <w:b/>
          <w:bCs/>
          <w:sz w:val="22"/>
          <w:szCs w:val="22"/>
        </w:rPr>
      </w:pPr>
    </w:p>
    <w:p w:rsidR="009C6E91" w:rsidRPr="007E3E6D" w:rsidRDefault="009C6E91">
      <w:pPr>
        <w:rPr>
          <w:rFonts w:ascii="Century Gothic" w:eastAsia="Arial Unicode MS" w:hAnsi="Century Gothic" w:cstheme="minorBidi"/>
          <w:sz w:val="22"/>
          <w:szCs w:val="22"/>
        </w:rPr>
      </w:pPr>
    </w:p>
    <w:p w:rsidR="009C6E91" w:rsidRPr="007E3E6D" w:rsidRDefault="009C6E91">
      <w:pPr>
        <w:jc w:val="center"/>
        <w:rPr>
          <w:rFonts w:ascii="Century Gothic" w:eastAsia="Arial Unicode MS" w:hAnsi="Century Gothic" w:cstheme="minorBidi"/>
          <w:b/>
          <w:bCs/>
          <w:sz w:val="22"/>
          <w:szCs w:val="22"/>
        </w:rPr>
      </w:pPr>
      <w:r w:rsidRPr="007E3E6D">
        <w:rPr>
          <w:rFonts w:ascii="Century Gothic" w:eastAsia="Arial Unicode MS" w:hAnsi="Century Gothic" w:cs="Century Gothic"/>
          <w:b/>
          <w:bCs/>
          <w:sz w:val="22"/>
          <w:szCs w:val="22"/>
        </w:rPr>
        <w:t>PROGETTO ANALITICO DI PLESSO/ISTITUTO SULL’INCLUSIONE DELLA DISABILITA’</w:t>
      </w:r>
    </w:p>
    <w:p w:rsidR="009C6E91" w:rsidRDefault="009C6E91">
      <w:pPr>
        <w:jc w:val="center"/>
        <w:rPr>
          <w:rFonts w:ascii="Century Gothic" w:eastAsia="Arial Unicode MS" w:hAnsi="Century Gothic" w:cs="Century Gothic"/>
          <w:b/>
          <w:bCs/>
          <w:sz w:val="22"/>
          <w:szCs w:val="22"/>
        </w:rPr>
      </w:pPr>
      <w:r w:rsidRPr="007E3E6D">
        <w:rPr>
          <w:rFonts w:ascii="Century Gothic" w:eastAsia="Arial Unicode MS" w:hAnsi="Century Gothic" w:cs="Century Gothic"/>
          <w:b/>
          <w:bCs/>
          <w:sz w:val="22"/>
          <w:szCs w:val="22"/>
        </w:rPr>
        <w:t>PLESSO DI ……………….</w:t>
      </w:r>
    </w:p>
    <w:p w:rsidR="00445D28" w:rsidRPr="00445D28" w:rsidRDefault="00445D28">
      <w:pPr>
        <w:jc w:val="center"/>
        <w:rPr>
          <w:rFonts w:ascii="Century Gothic" w:eastAsia="Arial Unicode MS" w:hAnsi="Century Gothic" w:cs="Century Gothic"/>
          <w:b/>
          <w:bCs/>
          <w:sz w:val="20"/>
          <w:szCs w:val="20"/>
        </w:rPr>
      </w:pPr>
      <w:r w:rsidRPr="00445D28">
        <w:rPr>
          <w:rFonts w:ascii="Century Gothic" w:eastAsia="Arial Unicode MS" w:hAnsi="Century Gothic" w:cs="Century Gothic"/>
          <w:b/>
          <w:bCs/>
          <w:sz w:val="20"/>
          <w:szCs w:val="20"/>
        </w:rPr>
        <w:t>Adottato dal Consiglio di Istituto nel Piano dell’Offerta Formativa in data ……………</w:t>
      </w:r>
    </w:p>
    <w:p w:rsidR="009C6E91" w:rsidRPr="00445D28" w:rsidRDefault="009C6E91">
      <w:pPr>
        <w:jc w:val="center"/>
        <w:rPr>
          <w:rFonts w:ascii="Century Gothic" w:eastAsia="Arial Unicode MS" w:hAnsi="Century Gothic" w:cstheme="minorBidi"/>
          <w:b/>
          <w:bCs/>
          <w:sz w:val="20"/>
          <w:szCs w:val="20"/>
        </w:rPr>
      </w:pPr>
      <w:r w:rsidRPr="00445D28">
        <w:rPr>
          <w:rFonts w:ascii="Century Gothic" w:eastAsia="Arial Unicode MS" w:hAnsi="Century Gothic" w:cs="Century Gothic"/>
          <w:b/>
          <w:bCs/>
          <w:sz w:val="20"/>
          <w:szCs w:val="20"/>
        </w:rPr>
        <w:t xml:space="preserve">(Da consegnare entro il </w:t>
      </w:r>
      <w:r w:rsidR="00254B80" w:rsidRPr="00445D28">
        <w:rPr>
          <w:rFonts w:ascii="Century Gothic" w:eastAsia="Arial Unicode MS" w:hAnsi="Century Gothic" w:cs="Century Gothic"/>
          <w:b/>
          <w:bCs/>
          <w:sz w:val="20"/>
          <w:szCs w:val="20"/>
        </w:rPr>
        <w:t>30.11.20</w:t>
      </w:r>
      <w:r w:rsidR="004D6BCF">
        <w:rPr>
          <w:rFonts w:ascii="Century Gothic" w:eastAsia="Arial Unicode MS" w:hAnsi="Century Gothic" w:cs="Century Gothic"/>
          <w:b/>
          <w:bCs/>
          <w:sz w:val="20"/>
          <w:szCs w:val="20"/>
        </w:rPr>
        <w:t>20</w:t>
      </w:r>
      <w:r w:rsidRPr="00445D28">
        <w:rPr>
          <w:rFonts w:ascii="Century Gothic" w:eastAsia="Arial Unicode MS" w:hAnsi="Century Gothic" w:cs="Century Gothic"/>
          <w:b/>
          <w:bCs/>
          <w:sz w:val="20"/>
          <w:szCs w:val="20"/>
        </w:rPr>
        <w:t>)</w:t>
      </w:r>
    </w:p>
    <w:p w:rsidR="009C6E91" w:rsidRPr="007E3E6D" w:rsidRDefault="009C6E91">
      <w:pPr>
        <w:jc w:val="both"/>
        <w:rPr>
          <w:rFonts w:ascii="Century Gothic" w:eastAsia="Arial Unicode MS" w:hAnsi="Century Gothic" w:cstheme="minorBidi"/>
          <w:b/>
          <w:bCs/>
          <w:sz w:val="22"/>
          <w:szCs w:val="22"/>
          <w:u w:val="single"/>
        </w:rPr>
      </w:pPr>
    </w:p>
    <w:p w:rsidR="009C6E91" w:rsidRPr="007E3E6D" w:rsidRDefault="009C6E91">
      <w:pPr>
        <w:jc w:val="both"/>
        <w:rPr>
          <w:rFonts w:ascii="Century Gothic" w:eastAsia="Arial Unicode MS" w:hAnsi="Century Gothic" w:cstheme="minorBidi"/>
          <w:b/>
          <w:bCs/>
          <w:sz w:val="22"/>
          <w:szCs w:val="22"/>
          <w:u w:val="single"/>
        </w:rPr>
      </w:pPr>
    </w:p>
    <w:p w:rsidR="009C6E91" w:rsidRPr="007E3E6D" w:rsidRDefault="009C6E91">
      <w:pPr>
        <w:jc w:val="both"/>
        <w:rPr>
          <w:rFonts w:cstheme="minorBidi"/>
        </w:rPr>
      </w:pPr>
      <w:r w:rsidRPr="007E3E6D">
        <w:rPr>
          <w:rFonts w:ascii="Century Gothic" w:eastAsia="Arial Unicode MS" w:hAnsi="Century Gothic" w:cs="Century Gothic"/>
          <w:sz w:val="22"/>
          <w:szCs w:val="22"/>
        </w:rPr>
        <w:t>I dati e le riflessioni che permettono di formulare la richiesta di assistenza educativa specialistica entro la fine del mese di maggio, dovranno concretizzarsi entro il mese di dicembre in un progetto analitico del Plesso/Istituto che espliciti le azioni effettive che, a partire dai PEI di ogni alunno disabile, sono state messe in campo e realizzate con la presenza degli educatori.</w:t>
      </w:r>
    </w:p>
    <w:p w:rsidR="009C6E91" w:rsidRPr="007E3E6D" w:rsidRDefault="009C6E91">
      <w:pPr>
        <w:jc w:val="both"/>
        <w:rPr>
          <w:rFonts w:ascii="Century Gothic" w:eastAsia="Arial Unicode MS" w:hAnsi="Century Gothic" w:cstheme="minorBidi"/>
          <w:b/>
          <w:bCs/>
          <w:sz w:val="22"/>
          <w:szCs w:val="22"/>
        </w:rPr>
      </w:pPr>
    </w:p>
    <w:p w:rsidR="009C6E91" w:rsidRPr="007E3E6D" w:rsidRDefault="009C6E91">
      <w:pPr>
        <w:jc w:val="both"/>
        <w:rPr>
          <w:rFonts w:ascii="Century Gothic" w:eastAsia="Arial Unicode MS" w:hAnsi="Century Gothic" w:cs="Century Gothic"/>
          <w:sz w:val="22"/>
          <w:szCs w:val="22"/>
        </w:rPr>
      </w:pPr>
      <w:r w:rsidRPr="007E3E6D">
        <w:rPr>
          <w:rFonts w:ascii="Century Gothic" w:eastAsia="Arial Unicode MS" w:hAnsi="Century Gothic" w:cs="Century Gothic"/>
          <w:sz w:val="22"/>
          <w:szCs w:val="22"/>
        </w:rPr>
        <w:t>E’ importante mettere in risalto come l’orario settimanale di presenza degli educatori diventi risorsa nel progetto educativo e didattico della scuola in risposta ai bisogni di tutti gli studenti e soprattutto nei confronti di quelli con bisogni educativi speciali.</w:t>
      </w:r>
    </w:p>
    <w:p w:rsidR="009C6E91" w:rsidRPr="007E3E6D" w:rsidRDefault="009C6E91">
      <w:pPr>
        <w:pStyle w:val="Paragrafoelenco"/>
        <w:rPr>
          <w:rFonts w:ascii="Century Gothic" w:eastAsia="Arial Unicode MS" w:hAnsi="Century Gothic" w:cstheme="minorBidi"/>
          <w:sz w:val="22"/>
          <w:szCs w:val="22"/>
        </w:rPr>
      </w:pPr>
    </w:p>
    <w:p w:rsidR="009C6E91" w:rsidRPr="007E3E6D" w:rsidRDefault="009C6E91">
      <w:pPr>
        <w:rPr>
          <w:rFonts w:ascii="Century Gothic" w:eastAsia="Arial Unicode MS" w:hAnsi="Century Gothic" w:cstheme="minorBidi"/>
          <w:b/>
          <w:bCs/>
          <w:sz w:val="22"/>
          <w:szCs w:val="22"/>
          <w:u w:val="single"/>
        </w:rPr>
      </w:pPr>
    </w:p>
    <w:p w:rsidR="009C6E91" w:rsidRPr="007E3E6D" w:rsidRDefault="009C6E91">
      <w:pPr>
        <w:ind w:left="720"/>
        <w:jc w:val="both"/>
        <w:rPr>
          <w:rFonts w:ascii="Century Gothic" w:eastAsia="Arial Unicode MS" w:hAnsi="Century Gothic" w:cstheme="minorBidi"/>
          <w:b/>
          <w:bCs/>
          <w:sz w:val="22"/>
          <w:szCs w:val="22"/>
        </w:rPr>
      </w:pPr>
      <w:r w:rsidRPr="007E3E6D">
        <w:rPr>
          <w:rFonts w:ascii="Century Gothic" w:eastAsia="Arial Unicode MS" w:hAnsi="Century Gothic" w:cs="Century Gothic"/>
          <w:b/>
          <w:bCs/>
          <w:sz w:val="22"/>
          <w:szCs w:val="22"/>
        </w:rPr>
        <w:t>TIPOLOGIA DI BISOGNI EFFETTIVAMENTE PRESENTI</w:t>
      </w:r>
    </w:p>
    <w:p w:rsidR="009C6E91" w:rsidRPr="007E3E6D" w:rsidRDefault="009C6E91">
      <w:pPr>
        <w:jc w:val="both"/>
        <w:rPr>
          <w:rFonts w:ascii="Century Gothic" w:eastAsia="Arial Unicode MS" w:hAnsi="Century Gothic" w:cstheme="minorBidi"/>
          <w:sz w:val="22"/>
          <w:szCs w:val="22"/>
        </w:rPr>
      </w:pPr>
      <w:r w:rsidRPr="007E3E6D">
        <w:rPr>
          <w:rFonts w:ascii="Century Gothic" w:eastAsia="Arial Unicode MS" w:hAnsi="Century Gothic" w:cs="Century Gothic"/>
          <w:sz w:val="22"/>
          <w:szCs w:val="22"/>
        </w:rPr>
        <w:t xml:space="preserve">Tenendo conto sia degli alunni/studenti con disabilità certificata sia della presenza nella scuola dei bambini/ragazzi con difficoltà non certificate, ma per cui è necessario ipotizzare dei PDP. </w:t>
      </w:r>
    </w:p>
    <w:p w:rsidR="009C6E91" w:rsidRPr="007E3E6D" w:rsidRDefault="009C6E91">
      <w:pPr>
        <w:rPr>
          <w:rFonts w:ascii="Century Gothic" w:eastAsia="Arial Unicode MS" w:hAnsi="Century Gothic" w:cstheme="minorBidi"/>
          <w:b/>
          <w:bCs/>
          <w:sz w:val="22"/>
          <w:szCs w:val="22"/>
          <w:u w:val="single"/>
        </w:rPr>
      </w:pPr>
    </w:p>
    <w:tbl>
      <w:tblPr>
        <w:tblW w:w="10041" w:type="dxa"/>
        <w:tblInd w:w="-1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2619"/>
        <w:gridCol w:w="2400"/>
        <w:gridCol w:w="2634"/>
        <w:gridCol w:w="2388"/>
      </w:tblGrid>
      <w:tr w:rsidR="009C6E91" w:rsidRPr="007E3E6D">
        <w:trPr>
          <w:trHeight w:val="544"/>
        </w:trPr>
        <w:tc>
          <w:tcPr>
            <w:tcW w:w="2619"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Classe/sezione</w:t>
            </w:r>
          </w:p>
        </w:tc>
        <w:tc>
          <w:tcPr>
            <w:tcW w:w="2400"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 xml:space="preserve">n. Alunni </w:t>
            </w:r>
          </w:p>
        </w:tc>
        <w:tc>
          <w:tcPr>
            <w:tcW w:w="2634"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 xml:space="preserve">di cui </w:t>
            </w:r>
            <w:r w:rsidR="00313834">
              <w:rPr>
                <w:rFonts w:ascii="Century Gothic" w:eastAsia="Arial Unicode MS" w:hAnsi="Century Gothic" w:cs="Century Gothic"/>
                <w:sz w:val="22"/>
                <w:szCs w:val="22"/>
              </w:rPr>
              <w:t>D</w:t>
            </w:r>
            <w:r w:rsidRPr="007E3E6D">
              <w:rPr>
                <w:rFonts w:ascii="Century Gothic" w:eastAsia="Arial Unicode MS" w:hAnsi="Century Gothic" w:cs="Century Gothic"/>
                <w:sz w:val="22"/>
                <w:szCs w:val="22"/>
              </w:rPr>
              <w:t xml:space="preserve">isabili certificati </w:t>
            </w:r>
          </w:p>
        </w:tc>
        <w:tc>
          <w:tcPr>
            <w:tcW w:w="2388"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BES</w:t>
            </w:r>
          </w:p>
        </w:tc>
      </w:tr>
      <w:tr w:rsidR="009C6E91" w:rsidRPr="007E3E6D">
        <w:trPr>
          <w:trHeight w:val="287"/>
        </w:trPr>
        <w:tc>
          <w:tcPr>
            <w:tcW w:w="2619" w:type="dxa"/>
            <w:tcMar>
              <w:left w:w="98" w:type="dxa"/>
            </w:tcMar>
          </w:tcPr>
          <w:p w:rsidR="009C6E91" w:rsidRPr="007E3E6D" w:rsidRDefault="009C6E91">
            <w:pPr>
              <w:jc w:val="both"/>
              <w:rPr>
                <w:rFonts w:ascii="Century Gothic" w:eastAsia="Arial Unicode MS" w:hAnsi="Century Gothic" w:cstheme="minorBidi"/>
              </w:rPr>
            </w:pPr>
          </w:p>
        </w:tc>
        <w:tc>
          <w:tcPr>
            <w:tcW w:w="2400" w:type="dxa"/>
            <w:tcMar>
              <w:left w:w="98" w:type="dxa"/>
            </w:tcMar>
          </w:tcPr>
          <w:p w:rsidR="009C6E91" w:rsidRPr="007E3E6D" w:rsidRDefault="009C6E91">
            <w:pPr>
              <w:jc w:val="both"/>
              <w:rPr>
                <w:rFonts w:ascii="Century Gothic" w:eastAsia="Arial Unicode MS" w:hAnsi="Century Gothic" w:cstheme="minorBidi"/>
              </w:rPr>
            </w:pPr>
          </w:p>
        </w:tc>
        <w:tc>
          <w:tcPr>
            <w:tcW w:w="2634" w:type="dxa"/>
            <w:tcMar>
              <w:left w:w="98" w:type="dxa"/>
            </w:tcMar>
          </w:tcPr>
          <w:p w:rsidR="009C6E91" w:rsidRPr="007E3E6D" w:rsidRDefault="009C6E91">
            <w:pPr>
              <w:jc w:val="both"/>
              <w:rPr>
                <w:rFonts w:ascii="Century Gothic" w:eastAsia="Arial Unicode MS" w:hAnsi="Century Gothic" w:cstheme="minorBidi"/>
              </w:rPr>
            </w:pPr>
          </w:p>
        </w:tc>
        <w:tc>
          <w:tcPr>
            <w:tcW w:w="2388" w:type="dxa"/>
            <w:tcMar>
              <w:left w:w="98" w:type="dxa"/>
            </w:tcMar>
          </w:tcPr>
          <w:p w:rsidR="009C6E91" w:rsidRPr="007E3E6D" w:rsidRDefault="009C6E91">
            <w:pPr>
              <w:jc w:val="both"/>
              <w:rPr>
                <w:rFonts w:ascii="Century Gothic" w:eastAsia="Arial Unicode MS" w:hAnsi="Century Gothic" w:cstheme="minorBidi"/>
              </w:rPr>
            </w:pPr>
          </w:p>
        </w:tc>
      </w:tr>
      <w:tr w:rsidR="009C6E91" w:rsidRPr="007E3E6D">
        <w:trPr>
          <w:trHeight w:val="287"/>
        </w:trPr>
        <w:tc>
          <w:tcPr>
            <w:tcW w:w="2619" w:type="dxa"/>
            <w:tcMar>
              <w:left w:w="98" w:type="dxa"/>
            </w:tcMar>
          </w:tcPr>
          <w:p w:rsidR="009C6E91" w:rsidRPr="007E3E6D" w:rsidRDefault="009C6E91">
            <w:pPr>
              <w:jc w:val="both"/>
              <w:rPr>
                <w:rFonts w:ascii="Century Gothic" w:eastAsia="Arial Unicode MS" w:hAnsi="Century Gothic" w:cstheme="minorBidi"/>
              </w:rPr>
            </w:pPr>
          </w:p>
        </w:tc>
        <w:tc>
          <w:tcPr>
            <w:tcW w:w="2400" w:type="dxa"/>
            <w:tcMar>
              <w:left w:w="98" w:type="dxa"/>
            </w:tcMar>
          </w:tcPr>
          <w:p w:rsidR="009C6E91" w:rsidRPr="007E3E6D" w:rsidRDefault="009C6E91">
            <w:pPr>
              <w:jc w:val="both"/>
              <w:rPr>
                <w:rFonts w:ascii="Century Gothic" w:eastAsia="Arial Unicode MS" w:hAnsi="Century Gothic" w:cstheme="minorBidi"/>
              </w:rPr>
            </w:pPr>
          </w:p>
        </w:tc>
        <w:tc>
          <w:tcPr>
            <w:tcW w:w="2634" w:type="dxa"/>
            <w:tcMar>
              <w:left w:w="98" w:type="dxa"/>
            </w:tcMar>
          </w:tcPr>
          <w:p w:rsidR="009C6E91" w:rsidRPr="007E3E6D" w:rsidRDefault="009C6E91">
            <w:pPr>
              <w:jc w:val="both"/>
              <w:rPr>
                <w:rFonts w:ascii="Century Gothic" w:eastAsia="Arial Unicode MS" w:hAnsi="Century Gothic" w:cstheme="minorBidi"/>
              </w:rPr>
            </w:pPr>
            <w:bookmarkStart w:id="0" w:name="_GoBack"/>
            <w:bookmarkEnd w:id="0"/>
          </w:p>
        </w:tc>
        <w:tc>
          <w:tcPr>
            <w:tcW w:w="2388" w:type="dxa"/>
            <w:tcMar>
              <w:left w:w="98" w:type="dxa"/>
            </w:tcMar>
          </w:tcPr>
          <w:p w:rsidR="009C6E91" w:rsidRPr="007E3E6D" w:rsidRDefault="009C6E91">
            <w:pPr>
              <w:jc w:val="both"/>
              <w:rPr>
                <w:rFonts w:ascii="Century Gothic" w:eastAsia="Arial Unicode MS" w:hAnsi="Century Gothic" w:cstheme="minorBidi"/>
              </w:rPr>
            </w:pPr>
          </w:p>
        </w:tc>
      </w:tr>
      <w:tr w:rsidR="009C6E91" w:rsidRPr="007E3E6D">
        <w:trPr>
          <w:trHeight w:val="287"/>
        </w:trPr>
        <w:tc>
          <w:tcPr>
            <w:tcW w:w="2619" w:type="dxa"/>
            <w:tcMar>
              <w:left w:w="98" w:type="dxa"/>
            </w:tcMar>
          </w:tcPr>
          <w:p w:rsidR="009C6E91" w:rsidRPr="007E3E6D" w:rsidRDefault="009C6E91">
            <w:pPr>
              <w:jc w:val="both"/>
              <w:rPr>
                <w:rFonts w:ascii="Century Gothic" w:eastAsia="Arial Unicode MS" w:hAnsi="Century Gothic" w:cstheme="minorBidi"/>
              </w:rPr>
            </w:pPr>
          </w:p>
        </w:tc>
        <w:tc>
          <w:tcPr>
            <w:tcW w:w="2400" w:type="dxa"/>
            <w:tcMar>
              <w:left w:w="98" w:type="dxa"/>
            </w:tcMar>
          </w:tcPr>
          <w:p w:rsidR="009C6E91" w:rsidRPr="007E3E6D" w:rsidRDefault="009C6E91">
            <w:pPr>
              <w:jc w:val="both"/>
              <w:rPr>
                <w:rFonts w:ascii="Century Gothic" w:eastAsia="Arial Unicode MS" w:hAnsi="Century Gothic" w:cstheme="minorBidi"/>
              </w:rPr>
            </w:pPr>
          </w:p>
        </w:tc>
        <w:tc>
          <w:tcPr>
            <w:tcW w:w="2634" w:type="dxa"/>
            <w:tcMar>
              <w:left w:w="98" w:type="dxa"/>
            </w:tcMar>
          </w:tcPr>
          <w:p w:rsidR="009C6E91" w:rsidRPr="007E3E6D" w:rsidRDefault="009C6E91">
            <w:pPr>
              <w:jc w:val="both"/>
              <w:rPr>
                <w:rFonts w:ascii="Century Gothic" w:eastAsia="Arial Unicode MS" w:hAnsi="Century Gothic" w:cstheme="minorBidi"/>
              </w:rPr>
            </w:pPr>
          </w:p>
        </w:tc>
        <w:tc>
          <w:tcPr>
            <w:tcW w:w="2388" w:type="dxa"/>
            <w:tcMar>
              <w:left w:w="98" w:type="dxa"/>
            </w:tcMar>
          </w:tcPr>
          <w:p w:rsidR="009C6E91" w:rsidRPr="007E3E6D" w:rsidRDefault="009C6E91">
            <w:pPr>
              <w:jc w:val="both"/>
              <w:rPr>
                <w:rFonts w:ascii="Century Gothic" w:eastAsia="Arial Unicode MS" w:hAnsi="Century Gothic" w:cstheme="minorBidi"/>
              </w:rPr>
            </w:pPr>
          </w:p>
        </w:tc>
      </w:tr>
      <w:tr w:rsidR="009C6E91" w:rsidRPr="007E3E6D">
        <w:trPr>
          <w:trHeight w:val="302"/>
        </w:trPr>
        <w:tc>
          <w:tcPr>
            <w:tcW w:w="2619" w:type="dxa"/>
            <w:tcMar>
              <w:left w:w="98" w:type="dxa"/>
            </w:tcMar>
          </w:tcPr>
          <w:p w:rsidR="009C6E91" w:rsidRPr="007E3E6D" w:rsidRDefault="009C6E91">
            <w:pPr>
              <w:jc w:val="both"/>
              <w:rPr>
                <w:rFonts w:ascii="Century Gothic" w:eastAsia="Arial Unicode MS" w:hAnsi="Century Gothic" w:cstheme="minorBidi"/>
              </w:rPr>
            </w:pPr>
          </w:p>
        </w:tc>
        <w:tc>
          <w:tcPr>
            <w:tcW w:w="2400" w:type="dxa"/>
            <w:tcMar>
              <w:left w:w="98" w:type="dxa"/>
            </w:tcMar>
          </w:tcPr>
          <w:p w:rsidR="009C6E91" w:rsidRPr="007E3E6D" w:rsidRDefault="009C6E91">
            <w:pPr>
              <w:jc w:val="both"/>
              <w:rPr>
                <w:rFonts w:ascii="Century Gothic" w:eastAsia="Arial Unicode MS" w:hAnsi="Century Gothic" w:cstheme="minorBidi"/>
              </w:rPr>
            </w:pPr>
          </w:p>
        </w:tc>
        <w:tc>
          <w:tcPr>
            <w:tcW w:w="2634" w:type="dxa"/>
            <w:tcMar>
              <w:left w:w="98" w:type="dxa"/>
            </w:tcMar>
          </w:tcPr>
          <w:p w:rsidR="009C6E91" w:rsidRPr="007E3E6D" w:rsidRDefault="009C6E91">
            <w:pPr>
              <w:jc w:val="both"/>
              <w:rPr>
                <w:rFonts w:ascii="Century Gothic" w:eastAsia="Arial Unicode MS" w:hAnsi="Century Gothic" w:cstheme="minorBidi"/>
              </w:rPr>
            </w:pPr>
          </w:p>
        </w:tc>
        <w:tc>
          <w:tcPr>
            <w:tcW w:w="2388" w:type="dxa"/>
            <w:tcMar>
              <w:left w:w="98" w:type="dxa"/>
            </w:tcMar>
          </w:tcPr>
          <w:p w:rsidR="009C6E91" w:rsidRPr="007E3E6D" w:rsidRDefault="009C6E91">
            <w:pPr>
              <w:jc w:val="both"/>
              <w:rPr>
                <w:rFonts w:ascii="Century Gothic" w:eastAsia="Arial Unicode MS" w:hAnsi="Century Gothic" w:cstheme="minorBidi"/>
              </w:rPr>
            </w:pPr>
          </w:p>
        </w:tc>
      </w:tr>
    </w:tbl>
    <w:p w:rsidR="009C6E91" w:rsidRPr="007E3E6D" w:rsidRDefault="009C6E91">
      <w:pPr>
        <w:rPr>
          <w:rFonts w:ascii="Century Gothic" w:eastAsia="Arial Unicode MS" w:hAnsi="Century Gothic" w:cstheme="minorBidi"/>
          <w:b/>
          <w:bCs/>
          <w:sz w:val="22"/>
          <w:szCs w:val="22"/>
          <w:u w:val="single"/>
        </w:rPr>
      </w:pPr>
    </w:p>
    <w:p w:rsidR="009C6E91" w:rsidRPr="007E3E6D" w:rsidRDefault="009C6E91">
      <w:pPr>
        <w:rPr>
          <w:rFonts w:ascii="Century Gothic" w:eastAsia="Arial Unicode MS" w:hAnsi="Century Gothic" w:cstheme="minorBidi"/>
          <w:b/>
          <w:bCs/>
          <w:sz w:val="22"/>
          <w:szCs w:val="22"/>
          <w:u w:val="single"/>
        </w:rPr>
      </w:pPr>
    </w:p>
    <w:p w:rsidR="009C6E91" w:rsidRPr="007E3E6D" w:rsidRDefault="009C6E91">
      <w:pPr>
        <w:ind w:left="720"/>
        <w:jc w:val="both"/>
        <w:rPr>
          <w:rFonts w:cstheme="minorBidi"/>
        </w:rPr>
      </w:pPr>
      <w:r w:rsidRPr="007E3E6D">
        <w:rPr>
          <w:rFonts w:ascii="Century Gothic" w:eastAsia="Arial Unicode MS" w:hAnsi="Century Gothic" w:cs="Century Gothic"/>
          <w:b/>
          <w:bCs/>
          <w:sz w:val="22"/>
          <w:szCs w:val="22"/>
        </w:rPr>
        <w:t>RISORSE PROFESSIONALI SPECIFICHE ASSEGNATE</w:t>
      </w:r>
    </w:p>
    <w:p w:rsidR="009C6E91" w:rsidRPr="007E3E6D" w:rsidRDefault="009C6E91">
      <w:pPr>
        <w:ind w:left="708"/>
        <w:jc w:val="both"/>
        <w:rPr>
          <w:rFonts w:cstheme="minorBidi"/>
        </w:rPr>
      </w:pPr>
      <w:r w:rsidRPr="007E3E6D">
        <w:rPr>
          <w:rFonts w:ascii="Century Gothic" w:eastAsia="Arial Unicode MS" w:hAnsi="Century Gothic" w:cs="Century Gothic"/>
          <w:sz w:val="22"/>
          <w:szCs w:val="22"/>
        </w:rPr>
        <w:t>Elenco e descrizione delle risorse impiegate per incrementare il livello di inclusività generale della scuola nell’anno successivo.</w:t>
      </w:r>
    </w:p>
    <w:p w:rsidR="009C6E91" w:rsidRPr="007E3E6D" w:rsidRDefault="009C6E91">
      <w:pPr>
        <w:rPr>
          <w:rFonts w:ascii="Century Gothic" w:eastAsia="Arial Unicode MS" w:hAnsi="Century Gothic" w:cstheme="minorBidi"/>
          <w:b/>
          <w:bCs/>
          <w:sz w:val="22"/>
          <w:szCs w:val="22"/>
          <w:u w:val="single"/>
        </w:rPr>
      </w:pPr>
    </w:p>
    <w:tbl>
      <w:tblPr>
        <w:tblW w:w="9140" w:type="dxa"/>
        <w:tblInd w:w="-1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1505"/>
        <w:gridCol w:w="7635"/>
      </w:tblGrid>
      <w:tr w:rsidR="009C6E91" w:rsidRPr="007E3E6D">
        <w:tc>
          <w:tcPr>
            <w:tcW w:w="1505"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N.</w:t>
            </w:r>
          </w:p>
        </w:tc>
        <w:tc>
          <w:tcPr>
            <w:tcW w:w="7635"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Docenti di sostegno</w:t>
            </w:r>
          </w:p>
        </w:tc>
      </w:tr>
      <w:tr w:rsidR="009C6E91" w:rsidRPr="007E3E6D">
        <w:tc>
          <w:tcPr>
            <w:tcW w:w="1505"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N.</w:t>
            </w:r>
          </w:p>
        </w:tc>
        <w:tc>
          <w:tcPr>
            <w:tcW w:w="7635"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Docenti di potenziamento</w:t>
            </w:r>
          </w:p>
        </w:tc>
      </w:tr>
      <w:tr w:rsidR="009C6E91" w:rsidRPr="007E3E6D">
        <w:tc>
          <w:tcPr>
            <w:tcW w:w="1505" w:type="dxa"/>
            <w:tcMar>
              <w:left w:w="98" w:type="dxa"/>
            </w:tcMar>
          </w:tcPr>
          <w:p w:rsidR="009C6E91" w:rsidRPr="007E3E6D" w:rsidRDefault="009C6E91">
            <w:pPr>
              <w:jc w:val="both"/>
              <w:rPr>
                <w:rFonts w:ascii="Century Gothic" w:eastAsia="Arial Unicode MS" w:hAnsi="Century Gothic" w:cstheme="minorBidi"/>
              </w:rPr>
            </w:pPr>
            <w:r w:rsidRPr="007E3E6D">
              <w:rPr>
                <w:rFonts w:ascii="Century Gothic" w:eastAsia="Arial Unicode MS" w:hAnsi="Century Gothic" w:cs="Century Gothic"/>
                <w:sz w:val="22"/>
                <w:szCs w:val="22"/>
              </w:rPr>
              <w:t>N. Ed.</w:t>
            </w:r>
          </w:p>
          <w:p w:rsidR="009C6E91" w:rsidRPr="007E3E6D" w:rsidRDefault="009C6E91">
            <w:pPr>
              <w:jc w:val="both"/>
              <w:rPr>
                <w:rFonts w:cstheme="minorBidi"/>
              </w:rPr>
            </w:pPr>
            <w:r w:rsidRPr="007E3E6D">
              <w:rPr>
                <w:rFonts w:ascii="Century Gothic" w:eastAsia="Arial Unicode MS" w:hAnsi="Century Gothic" w:cs="Century Gothic"/>
                <w:sz w:val="22"/>
                <w:szCs w:val="22"/>
              </w:rPr>
              <w:t xml:space="preserve">N. Ore </w:t>
            </w:r>
          </w:p>
        </w:tc>
        <w:tc>
          <w:tcPr>
            <w:tcW w:w="7635"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Educatori professionali</w:t>
            </w:r>
          </w:p>
        </w:tc>
      </w:tr>
      <w:tr w:rsidR="009C6E91" w:rsidRPr="007E3E6D">
        <w:tc>
          <w:tcPr>
            <w:tcW w:w="1505"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N.</w:t>
            </w:r>
          </w:p>
        </w:tc>
        <w:tc>
          <w:tcPr>
            <w:tcW w:w="7635" w:type="dxa"/>
            <w:tcMar>
              <w:left w:w="98" w:type="dxa"/>
            </w:tcMar>
          </w:tcPr>
          <w:p w:rsidR="009C6E91" w:rsidRPr="007E3E6D" w:rsidRDefault="009C6E91">
            <w:pPr>
              <w:jc w:val="both"/>
              <w:rPr>
                <w:rFonts w:cstheme="minorBidi"/>
              </w:rPr>
            </w:pPr>
            <w:r w:rsidRPr="007E3E6D">
              <w:rPr>
                <w:rFonts w:ascii="Century Gothic" w:eastAsia="Arial Unicode MS" w:hAnsi="Century Gothic" w:cs="Century Gothic"/>
                <w:sz w:val="22"/>
                <w:szCs w:val="22"/>
              </w:rPr>
              <w:t>Collaboratori scolastici con l’abilitazione a fornire assistenza ai disabili</w:t>
            </w:r>
          </w:p>
        </w:tc>
      </w:tr>
      <w:tr w:rsidR="009C6E91" w:rsidRPr="007E3E6D">
        <w:tc>
          <w:tcPr>
            <w:tcW w:w="1505" w:type="dxa"/>
            <w:tcMar>
              <w:left w:w="98" w:type="dxa"/>
            </w:tcMar>
          </w:tcPr>
          <w:p w:rsidR="009C6E91" w:rsidRPr="007E3E6D" w:rsidRDefault="009C6E91">
            <w:pPr>
              <w:jc w:val="both"/>
              <w:rPr>
                <w:rFonts w:cstheme="minorBidi"/>
              </w:rPr>
            </w:pPr>
            <w:r w:rsidRPr="007E3E6D">
              <w:rPr>
                <w:rFonts w:ascii="Century Gothic" w:hAnsi="Century Gothic" w:cs="Century Gothic"/>
                <w:sz w:val="22"/>
                <w:szCs w:val="22"/>
              </w:rPr>
              <w:t>N.</w:t>
            </w:r>
          </w:p>
        </w:tc>
        <w:tc>
          <w:tcPr>
            <w:tcW w:w="7635" w:type="dxa"/>
            <w:tcMar>
              <w:left w:w="98" w:type="dxa"/>
            </w:tcMar>
          </w:tcPr>
          <w:p w:rsidR="009C6E91" w:rsidRPr="007E3E6D" w:rsidRDefault="009C6E91">
            <w:pPr>
              <w:jc w:val="both"/>
              <w:rPr>
                <w:rFonts w:ascii="Century Gothic" w:hAnsi="Century Gothic" w:cs="Century Gothic"/>
              </w:rPr>
            </w:pPr>
            <w:r w:rsidRPr="007E3E6D">
              <w:rPr>
                <w:rFonts w:ascii="Century Gothic" w:hAnsi="Century Gothic" w:cs="Century Gothic"/>
                <w:sz w:val="22"/>
                <w:szCs w:val="22"/>
              </w:rPr>
              <w:t xml:space="preserve">Servizi civili, volontari, altre risorse (…specificare), </w:t>
            </w:r>
            <w:proofErr w:type="spellStart"/>
            <w:r w:rsidRPr="007E3E6D">
              <w:rPr>
                <w:rFonts w:ascii="Century Gothic" w:hAnsi="Century Gothic" w:cs="Century Gothic"/>
                <w:sz w:val="22"/>
                <w:szCs w:val="22"/>
              </w:rPr>
              <w:t>ecc</w:t>
            </w:r>
            <w:proofErr w:type="spellEnd"/>
            <w:r w:rsidRPr="007E3E6D">
              <w:rPr>
                <w:rFonts w:ascii="Century Gothic" w:hAnsi="Century Gothic" w:cs="Century Gothic"/>
                <w:sz w:val="22"/>
                <w:szCs w:val="22"/>
              </w:rPr>
              <w:t>…</w:t>
            </w:r>
          </w:p>
        </w:tc>
      </w:tr>
    </w:tbl>
    <w:p w:rsidR="009C6E91" w:rsidRPr="007E3E6D" w:rsidRDefault="009C6E91">
      <w:pPr>
        <w:rPr>
          <w:rFonts w:ascii="Century Gothic" w:eastAsia="Arial Unicode MS" w:hAnsi="Century Gothic" w:cstheme="minorBidi"/>
          <w:b/>
          <w:bCs/>
          <w:sz w:val="22"/>
          <w:szCs w:val="22"/>
          <w:u w:val="single"/>
        </w:rPr>
      </w:pPr>
    </w:p>
    <w:p w:rsidR="009C6E91" w:rsidRPr="007E3E6D" w:rsidRDefault="009C6E91">
      <w:pPr>
        <w:rPr>
          <w:rFonts w:ascii="Century Gothic" w:eastAsia="Arial Unicode MS" w:hAnsi="Century Gothic" w:cstheme="minorBidi"/>
          <w:b/>
          <w:bCs/>
          <w:sz w:val="22"/>
          <w:szCs w:val="22"/>
          <w:u w:val="single"/>
        </w:rPr>
      </w:pPr>
    </w:p>
    <w:p w:rsidR="009C6E91" w:rsidRPr="007E3E6D" w:rsidRDefault="009C6E91">
      <w:pPr>
        <w:rPr>
          <w:rFonts w:ascii="Century Gothic" w:eastAsia="Arial Unicode MS" w:hAnsi="Century Gothic" w:cstheme="minorBidi"/>
          <w:b/>
          <w:bCs/>
          <w:sz w:val="22"/>
          <w:szCs w:val="22"/>
          <w:u w:val="single"/>
        </w:rPr>
      </w:pPr>
    </w:p>
    <w:p w:rsidR="009C6E91" w:rsidRPr="007E3E6D" w:rsidRDefault="009C6E91">
      <w:pPr>
        <w:rPr>
          <w:rFonts w:ascii="Century Gothic" w:eastAsia="Arial Unicode MS" w:hAnsi="Century Gothic" w:cstheme="minorBidi"/>
          <w:b/>
          <w:bCs/>
          <w:sz w:val="22"/>
          <w:szCs w:val="22"/>
        </w:rPr>
      </w:pPr>
      <w:r w:rsidRPr="007E3E6D">
        <w:rPr>
          <w:rFonts w:ascii="Century Gothic" w:eastAsia="Arial Unicode MS" w:hAnsi="Century Gothic" w:cs="Century Gothic"/>
          <w:b/>
          <w:bCs/>
          <w:sz w:val="22"/>
          <w:szCs w:val="22"/>
          <w:u w:val="single"/>
        </w:rPr>
        <w:lastRenderedPageBreak/>
        <w:t>Criteri che si suggeriscono ai fini della compilazione del Progetto di Plesso/Istituto per l’Inclusione della disabilità</w:t>
      </w:r>
    </w:p>
    <w:p w:rsidR="009C6E91" w:rsidRPr="007E3E6D" w:rsidRDefault="009C6E91">
      <w:pPr>
        <w:jc w:val="both"/>
        <w:rPr>
          <w:rFonts w:ascii="Century Gothic" w:eastAsia="Arial Unicode MS" w:hAnsi="Century Gothic" w:cstheme="minorBidi"/>
          <w:sz w:val="22"/>
          <w:szCs w:val="22"/>
        </w:rPr>
      </w:pPr>
    </w:p>
    <w:p w:rsidR="009C6E91" w:rsidRPr="007E3E6D" w:rsidRDefault="009C6E91">
      <w:pPr>
        <w:jc w:val="both"/>
        <w:rPr>
          <w:rFonts w:ascii="Century Gothic" w:eastAsia="Arial Unicode MS" w:hAnsi="Century Gothic" w:cs="Century Gothic"/>
          <w:sz w:val="22"/>
          <w:szCs w:val="22"/>
        </w:rPr>
      </w:pPr>
      <w:r w:rsidRPr="007E3E6D">
        <w:rPr>
          <w:rFonts w:ascii="Century Gothic" w:eastAsia="Arial Unicode MS" w:hAnsi="Century Gothic" w:cs="Century Gothic"/>
          <w:sz w:val="22"/>
          <w:szCs w:val="22"/>
        </w:rPr>
        <w:t>Oltre al grado disabilità si suggeriscono i seguenti criteri che possono favorire la struttura del Progetto di Plesso/Istituto per l’Inclusione della disabilità:</w:t>
      </w:r>
    </w:p>
    <w:p w:rsidR="009C6E91" w:rsidRPr="007E3E6D" w:rsidRDefault="009C6E91">
      <w:pPr>
        <w:jc w:val="both"/>
        <w:rPr>
          <w:rFonts w:ascii="Century Gothic" w:eastAsia="Arial Unicode MS" w:hAnsi="Century Gothic" w:cs="Century Gothic"/>
          <w:sz w:val="22"/>
          <w:szCs w:val="22"/>
        </w:rPr>
      </w:pPr>
    </w:p>
    <w:p w:rsidR="009C6E91" w:rsidRPr="007E3E6D" w:rsidRDefault="009C6E91">
      <w:pPr>
        <w:pStyle w:val="Paragrafoelenco"/>
        <w:numPr>
          <w:ilvl w:val="0"/>
          <w:numId w:val="2"/>
        </w:numPr>
        <w:jc w:val="both"/>
        <w:rPr>
          <w:rFonts w:cstheme="minorBidi"/>
        </w:rPr>
      </w:pPr>
      <w:r w:rsidRPr="007E3E6D">
        <w:rPr>
          <w:rFonts w:ascii="Century Gothic" w:eastAsia="Arial Unicode MS" w:hAnsi="Century Gothic" w:cs="Century Gothic"/>
          <w:sz w:val="22"/>
          <w:szCs w:val="22"/>
        </w:rPr>
        <w:t>Capacità di tenuta e autonomia del bambino/ragazzo nella classe/sezione di appartenenza nelle ore di attività con il docente curricolare, nelle quali è significativo che l’alunno resti in classe.</w:t>
      </w:r>
    </w:p>
    <w:p w:rsidR="009C6E91" w:rsidRPr="007E3E6D" w:rsidRDefault="009C6E91">
      <w:pPr>
        <w:pStyle w:val="Paragrafoelenco"/>
        <w:numPr>
          <w:ilvl w:val="0"/>
          <w:numId w:val="2"/>
        </w:numPr>
        <w:jc w:val="both"/>
        <w:rPr>
          <w:rFonts w:cstheme="minorBidi"/>
        </w:rPr>
      </w:pPr>
      <w:r w:rsidRPr="007E3E6D">
        <w:rPr>
          <w:rFonts w:ascii="Century Gothic" w:eastAsia="Arial Unicode MS" w:hAnsi="Century Gothic" w:cs="Century Gothic"/>
          <w:sz w:val="22"/>
          <w:szCs w:val="22"/>
        </w:rPr>
        <w:t>Classe frequentata/anno di frequenza dell’alunno/studente: particolare attenzione verrà data agli studenti in ingresso, in quanto non ancora conosciuti e per i quali è necessaria una maggiore strutturazione.</w:t>
      </w:r>
    </w:p>
    <w:p w:rsidR="009C6E91" w:rsidRPr="007E3E6D" w:rsidRDefault="009C6E91">
      <w:pPr>
        <w:pStyle w:val="Paragrafoelenco"/>
        <w:numPr>
          <w:ilvl w:val="0"/>
          <w:numId w:val="2"/>
        </w:numPr>
        <w:jc w:val="both"/>
        <w:rPr>
          <w:rFonts w:cstheme="minorBidi"/>
        </w:rPr>
      </w:pPr>
      <w:r w:rsidRPr="007E3E6D">
        <w:rPr>
          <w:rFonts w:ascii="Century Gothic" w:eastAsia="Arial Unicode MS" w:hAnsi="Century Gothic" w:cs="Century Gothic"/>
          <w:sz w:val="22"/>
          <w:szCs w:val="22"/>
        </w:rPr>
        <w:t>Tempo scuola effettivamente frequentato: ogni alunno/studente potrebbe infatti avere una frequenza differenziata, in base a terapie, progetti integrati, riduzione del tempo scuola stabilito con specialisti e/o familiari.</w:t>
      </w:r>
    </w:p>
    <w:p w:rsidR="009C6E91" w:rsidRPr="007E3E6D" w:rsidRDefault="009C6E91">
      <w:pPr>
        <w:pStyle w:val="Paragrafoelenco"/>
        <w:numPr>
          <w:ilvl w:val="0"/>
          <w:numId w:val="2"/>
        </w:numPr>
        <w:jc w:val="both"/>
        <w:rPr>
          <w:rFonts w:cstheme="minorBidi"/>
        </w:rPr>
      </w:pPr>
      <w:r w:rsidRPr="007E3E6D">
        <w:rPr>
          <w:rFonts w:ascii="Century Gothic" w:eastAsia="Arial Unicode MS" w:hAnsi="Century Gothic" w:cs="Century Gothic"/>
          <w:sz w:val="22"/>
          <w:szCs w:val="22"/>
        </w:rPr>
        <w:t>Caratteristiche del gruppo classe nel quale l’alunno/studente è inserito. Determinanti saranno infatti: il numero dei ragazzi della classe, la presenza di diverse tipologie di bisogni, la stabilità dei docenti maggiormente coinvolti nella gestione del minore.</w:t>
      </w:r>
    </w:p>
    <w:p w:rsidR="009C6E91" w:rsidRPr="007E3E6D" w:rsidRDefault="009C6E91">
      <w:pPr>
        <w:pStyle w:val="Paragrafoelenco"/>
        <w:jc w:val="both"/>
        <w:rPr>
          <w:rFonts w:cstheme="minorBidi"/>
        </w:rPr>
      </w:pPr>
    </w:p>
    <w:p w:rsidR="009C6E91" w:rsidRPr="007E3E6D" w:rsidRDefault="009C6E91">
      <w:pPr>
        <w:pStyle w:val="Paragrafoelenco"/>
        <w:jc w:val="both"/>
        <w:rPr>
          <w:rFonts w:ascii="Century Gothic" w:eastAsia="Arial Unicode MS" w:hAnsi="Century Gothic" w:cstheme="minorBidi"/>
          <w:sz w:val="22"/>
          <w:szCs w:val="22"/>
        </w:rPr>
      </w:pPr>
    </w:p>
    <w:p w:rsidR="009C6E91" w:rsidRPr="007E3E6D" w:rsidRDefault="009C6E91">
      <w:pPr>
        <w:pStyle w:val="Paragrafoelenco"/>
        <w:jc w:val="both"/>
        <w:rPr>
          <w:rFonts w:ascii="Century Gothic" w:eastAsia="Arial Unicode MS" w:hAnsi="Century Gothic" w:cs="Century Gothic"/>
          <w:b/>
          <w:bCs/>
          <w:sz w:val="22"/>
          <w:szCs w:val="22"/>
        </w:rPr>
      </w:pPr>
      <w:r w:rsidRPr="007E3E6D">
        <w:rPr>
          <w:rFonts w:ascii="Century Gothic" w:eastAsia="Arial Unicode MS" w:hAnsi="Century Gothic" w:cs="Century Gothic"/>
          <w:b/>
          <w:bCs/>
          <w:sz w:val="22"/>
          <w:szCs w:val="22"/>
        </w:rPr>
        <w:t>PROGETTO EFFETTIVO DI PLESSO CHE METTA IN RISALTO LA PRESENZA E L’IMPIEGO</w:t>
      </w:r>
    </w:p>
    <w:p w:rsidR="009C6E91" w:rsidRPr="007E3E6D" w:rsidRDefault="009C6E91">
      <w:pPr>
        <w:pStyle w:val="Paragrafoelenco"/>
        <w:jc w:val="both"/>
        <w:rPr>
          <w:rFonts w:cstheme="minorBidi"/>
          <w:b/>
          <w:bCs/>
        </w:rPr>
      </w:pPr>
      <w:r w:rsidRPr="007E3E6D">
        <w:rPr>
          <w:rFonts w:ascii="Century Gothic" w:eastAsia="Arial Unicode MS" w:hAnsi="Century Gothic" w:cs="Century Gothic"/>
          <w:b/>
          <w:bCs/>
          <w:sz w:val="22"/>
          <w:szCs w:val="22"/>
        </w:rPr>
        <w:t>DELL’ASSISTENZA EDUCATIVA SPECIALISTICA NELL’ARCO DELLA SETTIMANA</w:t>
      </w:r>
    </w:p>
    <w:p w:rsidR="009C6E91" w:rsidRPr="007E3E6D" w:rsidRDefault="009C6E91">
      <w:pPr>
        <w:pStyle w:val="Paragrafoelenco"/>
        <w:jc w:val="both"/>
        <w:rPr>
          <w:rFonts w:ascii="Century Gothic" w:eastAsia="Arial Unicode MS" w:hAnsi="Century Gothic" w:cstheme="minorBidi"/>
          <w:sz w:val="22"/>
          <w:szCs w:val="22"/>
        </w:rPr>
      </w:pPr>
    </w:p>
    <w:p w:rsidR="009C6E91" w:rsidRPr="00445D28" w:rsidRDefault="009C6E91" w:rsidP="00445D28">
      <w:pPr>
        <w:jc w:val="both"/>
        <w:rPr>
          <w:rFonts w:cstheme="minorBidi"/>
        </w:rPr>
      </w:pPr>
      <w:r w:rsidRPr="00445D28">
        <w:rPr>
          <w:rFonts w:ascii="Century Gothic" w:eastAsia="Arial Unicode MS" w:hAnsi="Century Gothic" w:cs="Century Gothic"/>
          <w:sz w:val="22"/>
          <w:szCs w:val="22"/>
        </w:rPr>
        <w:t>Si portino di seguito le schede progettuali dei laboratori attivati, contenenti:</w:t>
      </w:r>
    </w:p>
    <w:p w:rsidR="009C6E91" w:rsidRPr="007E3E6D" w:rsidRDefault="009C6E91">
      <w:pPr>
        <w:pStyle w:val="Paragrafoelenco"/>
        <w:jc w:val="both"/>
        <w:rPr>
          <w:rFonts w:ascii="Century Gothic" w:eastAsia="Arial Unicode MS" w:hAnsi="Century Gothic" w:cstheme="minorBidi"/>
          <w:sz w:val="22"/>
          <w:szCs w:val="22"/>
        </w:rPr>
      </w:pPr>
    </w:p>
    <w:p w:rsidR="009C6E91" w:rsidRPr="007E3E6D" w:rsidRDefault="009C6E91">
      <w:pPr>
        <w:pStyle w:val="Paragrafoelenco"/>
        <w:numPr>
          <w:ilvl w:val="0"/>
          <w:numId w:val="3"/>
        </w:numPr>
        <w:jc w:val="both"/>
        <w:rPr>
          <w:rFonts w:cstheme="minorBidi"/>
        </w:rPr>
      </w:pPr>
      <w:r w:rsidRPr="007E3E6D">
        <w:rPr>
          <w:rFonts w:ascii="Century Gothic" w:eastAsia="Arial Unicode MS" w:hAnsi="Century Gothic" w:cs="Century Gothic"/>
          <w:sz w:val="22"/>
          <w:szCs w:val="22"/>
        </w:rPr>
        <w:t>Obiettivi del laboratorio;</w:t>
      </w:r>
    </w:p>
    <w:p w:rsidR="009C6E91" w:rsidRPr="007E3E6D" w:rsidRDefault="009C6E91">
      <w:pPr>
        <w:pStyle w:val="Paragrafoelenco"/>
        <w:numPr>
          <w:ilvl w:val="0"/>
          <w:numId w:val="3"/>
        </w:numPr>
        <w:jc w:val="both"/>
        <w:rPr>
          <w:rFonts w:cstheme="minorBidi"/>
        </w:rPr>
      </w:pPr>
      <w:r w:rsidRPr="007E3E6D">
        <w:rPr>
          <w:rFonts w:ascii="Century Gothic" w:eastAsia="Arial Unicode MS" w:hAnsi="Century Gothic" w:cs="Century Gothic"/>
          <w:sz w:val="22"/>
          <w:szCs w:val="22"/>
        </w:rPr>
        <w:t>Spazi e tempi;</w:t>
      </w:r>
    </w:p>
    <w:p w:rsidR="009C6E91" w:rsidRPr="007E3E6D" w:rsidRDefault="009C6E91">
      <w:pPr>
        <w:pStyle w:val="Paragrafoelenco"/>
        <w:numPr>
          <w:ilvl w:val="0"/>
          <w:numId w:val="3"/>
        </w:numPr>
        <w:jc w:val="both"/>
        <w:rPr>
          <w:rFonts w:cstheme="minorBidi"/>
        </w:rPr>
      </w:pPr>
      <w:r w:rsidRPr="007E3E6D">
        <w:rPr>
          <w:rFonts w:ascii="Century Gothic" w:eastAsia="Arial Unicode MS" w:hAnsi="Century Gothic" w:cs="Century Gothic"/>
          <w:sz w:val="22"/>
          <w:szCs w:val="22"/>
        </w:rPr>
        <w:t>Metodologie utilizzate;</w:t>
      </w:r>
    </w:p>
    <w:p w:rsidR="009C6E91" w:rsidRPr="007E3E6D" w:rsidRDefault="009C6E91">
      <w:pPr>
        <w:pStyle w:val="Paragrafoelenco"/>
        <w:numPr>
          <w:ilvl w:val="0"/>
          <w:numId w:val="3"/>
        </w:numPr>
        <w:jc w:val="both"/>
        <w:rPr>
          <w:rFonts w:cstheme="minorBidi"/>
        </w:rPr>
      </w:pPr>
      <w:r w:rsidRPr="007E3E6D">
        <w:rPr>
          <w:rFonts w:ascii="Century Gothic" w:eastAsia="Arial Unicode MS" w:hAnsi="Century Gothic" w:cs="Century Gothic"/>
          <w:sz w:val="22"/>
          <w:szCs w:val="22"/>
        </w:rPr>
        <w:t>Numero dei bambini presenti: complessivi, con disabilità, con BES;</w:t>
      </w:r>
    </w:p>
    <w:p w:rsidR="009C6E91" w:rsidRPr="007E3E6D" w:rsidRDefault="009C6E91">
      <w:pPr>
        <w:pStyle w:val="Paragrafoelenco"/>
        <w:numPr>
          <w:ilvl w:val="0"/>
          <w:numId w:val="3"/>
        </w:numPr>
        <w:jc w:val="both"/>
        <w:rPr>
          <w:rFonts w:cstheme="minorBidi"/>
        </w:rPr>
      </w:pPr>
      <w:r w:rsidRPr="007E3E6D">
        <w:rPr>
          <w:rFonts w:ascii="Century Gothic" w:eastAsia="Arial Unicode MS" w:hAnsi="Century Gothic" w:cs="Century Gothic"/>
          <w:sz w:val="22"/>
          <w:szCs w:val="22"/>
        </w:rPr>
        <w:t>Operatore o operatori responsabili della gestione e conduzione.</w:t>
      </w:r>
    </w:p>
    <w:p w:rsidR="009C6E91" w:rsidRPr="007E3E6D" w:rsidRDefault="009C6E91">
      <w:pPr>
        <w:pStyle w:val="Paragrafoelenco"/>
        <w:jc w:val="both"/>
        <w:rPr>
          <w:rFonts w:ascii="Century Gothic" w:eastAsia="Arial Unicode MS" w:hAnsi="Century Gothic" w:cstheme="minorBidi"/>
          <w:sz w:val="22"/>
          <w:szCs w:val="22"/>
        </w:rPr>
      </w:pPr>
    </w:p>
    <w:p w:rsidR="009C6E91" w:rsidRPr="00445D28" w:rsidRDefault="009C6E91" w:rsidP="00445D28">
      <w:pPr>
        <w:jc w:val="both"/>
        <w:rPr>
          <w:rFonts w:ascii="Century Gothic" w:eastAsia="Arial Unicode MS" w:hAnsi="Century Gothic" w:cs="Century Gothic"/>
          <w:sz w:val="22"/>
          <w:szCs w:val="22"/>
        </w:rPr>
      </w:pPr>
      <w:r w:rsidRPr="00445D28">
        <w:rPr>
          <w:rFonts w:ascii="Century Gothic" w:eastAsia="Arial Unicode MS" w:hAnsi="Century Gothic" w:cs="Century Gothic"/>
          <w:sz w:val="22"/>
          <w:szCs w:val="22"/>
        </w:rPr>
        <w:t>Da ultimo si descrivano gli interve</w:t>
      </w:r>
      <w:r w:rsidR="00445D28">
        <w:rPr>
          <w:rFonts w:ascii="Century Gothic" w:eastAsia="Arial Unicode MS" w:hAnsi="Century Gothic" w:cs="Century Gothic"/>
          <w:sz w:val="22"/>
          <w:szCs w:val="22"/>
        </w:rPr>
        <w:t xml:space="preserve">nti educativi individualizzati </w:t>
      </w:r>
      <w:r w:rsidR="00CF22F0" w:rsidRPr="00445D28">
        <w:rPr>
          <w:rFonts w:ascii="Century Gothic" w:eastAsia="Arial Unicode MS" w:hAnsi="Century Gothic" w:cs="Century Gothic"/>
          <w:sz w:val="22"/>
          <w:szCs w:val="22"/>
        </w:rPr>
        <w:t>relativi ai singoli studenti beneficiari del Servizio di Assistenza Educativa Scolastica (si riporti la parte de</w:t>
      </w:r>
      <w:r w:rsidR="00445D28">
        <w:rPr>
          <w:rFonts w:ascii="Century Gothic" w:eastAsia="Arial Unicode MS" w:hAnsi="Century Gothic" w:cs="Century Gothic"/>
          <w:sz w:val="22"/>
          <w:szCs w:val="22"/>
        </w:rPr>
        <w:t xml:space="preserve">l PEI </w:t>
      </w:r>
      <w:r w:rsidR="00CF22F0" w:rsidRPr="00445D28">
        <w:rPr>
          <w:rFonts w:ascii="Century Gothic" w:eastAsia="Arial Unicode MS" w:hAnsi="Century Gothic" w:cs="Century Gothic"/>
          <w:sz w:val="22"/>
          <w:szCs w:val="22"/>
        </w:rPr>
        <w:t>relativa all’intervento dell’educatore: obiettivi, attività, modalità organizzative).</w:t>
      </w:r>
    </w:p>
    <w:p w:rsidR="00CF22F0" w:rsidRPr="00445D28" w:rsidRDefault="00CF22F0" w:rsidP="00445D28">
      <w:pPr>
        <w:jc w:val="both"/>
        <w:rPr>
          <w:rFonts w:ascii="Century Gothic" w:eastAsia="Arial Unicode MS" w:hAnsi="Century Gothic" w:cstheme="minorBidi"/>
          <w:sz w:val="22"/>
          <w:szCs w:val="22"/>
        </w:rPr>
      </w:pPr>
      <w:r w:rsidRPr="00445D28">
        <w:rPr>
          <w:rFonts w:ascii="Century Gothic" w:eastAsia="Arial Unicode MS" w:hAnsi="Century Gothic" w:cs="Century Gothic"/>
          <w:sz w:val="22"/>
          <w:szCs w:val="22"/>
        </w:rPr>
        <w:t>Si specifica altresì che non occorre trasmette</w:t>
      </w:r>
      <w:r w:rsidR="00445D28" w:rsidRPr="00445D28">
        <w:rPr>
          <w:rFonts w:ascii="Century Gothic" w:eastAsia="Arial Unicode MS" w:hAnsi="Century Gothic" w:cs="Century Gothic"/>
          <w:sz w:val="22"/>
          <w:szCs w:val="22"/>
        </w:rPr>
        <w:t>re</w:t>
      </w:r>
      <w:r w:rsidRPr="00445D28">
        <w:rPr>
          <w:rFonts w:ascii="Century Gothic" w:eastAsia="Arial Unicode MS" w:hAnsi="Century Gothic" w:cs="Century Gothic"/>
          <w:sz w:val="22"/>
          <w:szCs w:val="22"/>
        </w:rPr>
        <w:t xml:space="preserve"> al Comune/Ambito il PEI, che deve comunque essere predisposto entro e non oltre il 30 novembre e tenuto agli atti della scuola. </w:t>
      </w:r>
    </w:p>
    <w:p w:rsidR="009C6E91" w:rsidRPr="007E3E6D" w:rsidRDefault="009C6E91">
      <w:pPr>
        <w:pStyle w:val="Paragrafoelenco"/>
        <w:jc w:val="both"/>
        <w:rPr>
          <w:rFonts w:ascii="Century Gothic" w:eastAsia="Arial Unicode MS" w:hAnsi="Century Gothic" w:cstheme="minorBidi"/>
          <w:sz w:val="22"/>
          <w:szCs w:val="22"/>
        </w:rPr>
      </w:pPr>
    </w:p>
    <w:p w:rsidR="009C6E91" w:rsidRPr="007E3E6D" w:rsidRDefault="009C6E91">
      <w:pPr>
        <w:pStyle w:val="Paragrafoelenco"/>
        <w:jc w:val="both"/>
        <w:rPr>
          <w:rFonts w:ascii="Century Gothic" w:eastAsia="Arial Unicode MS" w:hAnsi="Century Gothic" w:cstheme="minorBidi"/>
          <w:sz w:val="22"/>
          <w:szCs w:val="22"/>
        </w:rPr>
      </w:pPr>
    </w:p>
    <w:p w:rsidR="009C6E91" w:rsidRPr="007E3E6D" w:rsidRDefault="009C6E91">
      <w:pPr>
        <w:pStyle w:val="Paragrafoelenco"/>
        <w:jc w:val="both"/>
        <w:rPr>
          <w:rFonts w:ascii="Century Gothic" w:eastAsia="Arial Unicode MS" w:hAnsi="Century Gothic" w:cstheme="minorBidi"/>
          <w:sz w:val="22"/>
          <w:szCs w:val="22"/>
        </w:rPr>
      </w:pPr>
    </w:p>
    <w:p w:rsidR="009C6E91" w:rsidRPr="007E3E6D" w:rsidRDefault="009C6E91">
      <w:pPr>
        <w:pStyle w:val="Paragrafoelenco"/>
        <w:jc w:val="both"/>
        <w:rPr>
          <w:rFonts w:ascii="Century Gothic" w:eastAsia="Arial Unicode MS" w:hAnsi="Century Gothic" w:cstheme="minorBidi"/>
          <w:sz w:val="22"/>
          <w:szCs w:val="22"/>
        </w:rPr>
      </w:pPr>
    </w:p>
    <w:p w:rsidR="009C6E91" w:rsidRPr="007E3E6D" w:rsidRDefault="009C6E91">
      <w:pPr>
        <w:pStyle w:val="Paragrafoelenco"/>
        <w:jc w:val="both"/>
        <w:rPr>
          <w:rFonts w:ascii="Century Gothic" w:eastAsia="Arial Unicode MS" w:hAnsi="Century Gothic" w:cs="Century Gothic"/>
          <w:sz w:val="22"/>
          <w:szCs w:val="22"/>
        </w:rPr>
      </w:pPr>
      <w:r w:rsidRPr="007E3E6D">
        <w:rPr>
          <w:rFonts w:ascii="Century Gothic" w:eastAsia="Arial Unicode MS" w:hAnsi="Century Gothic" w:cstheme="minorBidi"/>
          <w:sz w:val="22"/>
          <w:szCs w:val="22"/>
        </w:rPr>
        <w:tab/>
      </w:r>
      <w:r w:rsidRPr="007E3E6D">
        <w:rPr>
          <w:rFonts w:ascii="Century Gothic" w:eastAsia="Arial Unicode MS" w:hAnsi="Century Gothic" w:cstheme="minorBidi"/>
          <w:sz w:val="22"/>
          <w:szCs w:val="22"/>
        </w:rPr>
        <w:tab/>
      </w:r>
      <w:r w:rsidRPr="007E3E6D">
        <w:rPr>
          <w:rFonts w:ascii="Century Gothic" w:eastAsia="Arial Unicode MS" w:hAnsi="Century Gothic" w:cstheme="minorBidi"/>
          <w:sz w:val="22"/>
          <w:szCs w:val="22"/>
        </w:rPr>
        <w:tab/>
      </w:r>
      <w:r w:rsidRPr="007E3E6D">
        <w:rPr>
          <w:rFonts w:ascii="Century Gothic" w:eastAsia="Arial Unicode MS" w:hAnsi="Century Gothic" w:cstheme="minorBidi"/>
          <w:sz w:val="22"/>
          <w:szCs w:val="22"/>
        </w:rPr>
        <w:tab/>
      </w:r>
      <w:r w:rsidRPr="007E3E6D">
        <w:rPr>
          <w:rFonts w:ascii="Century Gothic" w:eastAsia="Arial Unicode MS" w:hAnsi="Century Gothic" w:cstheme="minorBidi"/>
          <w:sz w:val="22"/>
          <w:szCs w:val="22"/>
        </w:rPr>
        <w:tab/>
      </w:r>
      <w:r w:rsidRPr="007E3E6D">
        <w:rPr>
          <w:rFonts w:ascii="Century Gothic" w:eastAsia="Arial Unicode MS" w:hAnsi="Century Gothic" w:cstheme="minorBidi"/>
          <w:sz w:val="22"/>
          <w:szCs w:val="22"/>
        </w:rPr>
        <w:tab/>
      </w:r>
      <w:r w:rsidRPr="007E3E6D">
        <w:rPr>
          <w:rFonts w:ascii="Century Gothic" w:eastAsia="Arial Unicode MS" w:hAnsi="Century Gothic" w:cstheme="minorBidi"/>
          <w:sz w:val="22"/>
          <w:szCs w:val="22"/>
        </w:rPr>
        <w:tab/>
      </w:r>
      <w:r w:rsidRPr="007E3E6D">
        <w:rPr>
          <w:rFonts w:ascii="Century Gothic" w:eastAsia="Arial Unicode MS" w:hAnsi="Century Gothic" w:cs="Century Gothic"/>
          <w:sz w:val="22"/>
          <w:szCs w:val="22"/>
        </w:rPr>
        <w:t>Firma del Dirigente Scolastico</w:t>
      </w:r>
    </w:p>
    <w:p w:rsidR="009C6E91" w:rsidRDefault="009C6E91">
      <w:pPr>
        <w:pStyle w:val="Paragrafoelenco"/>
        <w:jc w:val="both"/>
        <w:rPr>
          <w:rFonts w:cstheme="minorBidi"/>
        </w:rPr>
      </w:pPr>
      <w:r w:rsidRPr="007E3E6D">
        <w:rPr>
          <w:rFonts w:ascii="Century Gothic" w:eastAsia="Arial Unicode MS" w:hAnsi="Century Gothic" w:cs="Century Gothic"/>
          <w:sz w:val="22"/>
          <w:szCs w:val="22"/>
        </w:rPr>
        <w:tab/>
      </w:r>
      <w:r w:rsidRPr="007E3E6D">
        <w:rPr>
          <w:rFonts w:ascii="Century Gothic" w:eastAsia="Arial Unicode MS" w:hAnsi="Century Gothic" w:cs="Century Gothic"/>
          <w:sz w:val="22"/>
          <w:szCs w:val="22"/>
        </w:rPr>
        <w:tab/>
      </w:r>
      <w:r w:rsidRPr="007E3E6D">
        <w:rPr>
          <w:rFonts w:ascii="Century Gothic" w:eastAsia="Arial Unicode MS" w:hAnsi="Century Gothic" w:cs="Century Gothic"/>
          <w:sz w:val="22"/>
          <w:szCs w:val="22"/>
        </w:rPr>
        <w:tab/>
      </w:r>
      <w:r w:rsidRPr="007E3E6D">
        <w:rPr>
          <w:rFonts w:ascii="Century Gothic" w:eastAsia="Arial Unicode MS" w:hAnsi="Century Gothic" w:cs="Century Gothic"/>
          <w:sz w:val="22"/>
          <w:szCs w:val="22"/>
        </w:rPr>
        <w:tab/>
      </w:r>
      <w:r w:rsidRPr="007E3E6D">
        <w:rPr>
          <w:rFonts w:ascii="Century Gothic" w:eastAsia="Arial Unicode MS" w:hAnsi="Century Gothic" w:cs="Century Gothic"/>
          <w:sz w:val="22"/>
          <w:szCs w:val="22"/>
        </w:rPr>
        <w:tab/>
      </w:r>
      <w:r w:rsidRPr="007E3E6D">
        <w:rPr>
          <w:rFonts w:ascii="Century Gothic" w:eastAsia="Arial Unicode MS" w:hAnsi="Century Gothic" w:cs="Century Gothic"/>
          <w:sz w:val="22"/>
          <w:szCs w:val="22"/>
        </w:rPr>
        <w:tab/>
      </w:r>
      <w:r w:rsidRPr="007E3E6D">
        <w:rPr>
          <w:rFonts w:ascii="Century Gothic" w:eastAsia="Arial Unicode MS" w:hAnsi="Century Gothic" w:cs="Century Gothic"/>
          <w:sz w:val="22"/>
          <w:szCs w:val="22"/>
        </w:rPr>
        <w:tab/>
        <w:t>Timbro della Scuola</w:t>
      </w:r>
    </w:p>
    <w:sectPr w:rsidR="009C6E91" w:rsidSect="009C6E91">
      <w:footerReference w:type="default" r:id="rId7"/>
      <w:pgSz w:w="11906" w:h="16838"/>
      <w:pgMar w:top="1417" w:right="1134" w:bottom="1134" w:left="1134" w:header="0" w:footer="708"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E91" w:rsidRDefault="009C6E91">
      <w:pPr>
        <w:rPr>
          <w:rFonts w:cstheme="minorBidi"/>
        </w:rPr>
      </w:pPr>
      <w:r>
        <w:rPr>
          <w:rFonts w:cstheme="minorBidi"/>
        </w:rPr>
        <w:separator/>
      </w:r>
    </w:p>
  </w:endnote>
  <w:endnote w:type="continuationSeparator" w:id="0">
    <w:p w:rsidR="009C6E91" w:rsidRDefault="009C6E91">
      <w:pPr>
        <w:rPr>
          <w:rFonts w:cstheme="minorBidi"/>
        </w:rPr>
      </w:pPr>
      <w:r>
        <w:rPr>
          <w:rFonts w:cstheme="minorBidi"/>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Nueva St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E91" w:rsidRDefault="007E3E6D">
    <w:pPr>
      <w:pStyle w:val="Pidipagina"/>
      <w:jc w:val="right"/>
      <w:rPr>
        <w:rFonts w:cstheme="minorBidi"/>
      </w:rPr>
    </w:pPr>
    <w:r>
      <w:fldChar w:fldCharType="begin"/>
    </w:r>
    <w:r>
      <w:instrText>PAGE</w:instrText>
    </w:r>
    <w:r>
      <w:fldChar w:fldCharType="separate"/>
    </w:r>
    <w:r w:rsidR="004D6BCF">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E91" w:rsidRDefault="009C6E91">
      <w:pPr>
        <w:rPr>
          <w:rFonts w:cstheme="minorBidi"/>
        </w:rPr>
      </w:pPr>
      <w:r>
        <w:rPr>
          <w:rFonts w:cstheme="minorBidi"/>
        </w:rPr>
        <w:separator/>
      </w:r>
    </w:p>
  </w:footnote>
  <w:footnote w:type="continuationSeparator" w:id="0">
    <w:p w:rsidR="009C6E91" w:rsidRDefault="009C6E91">
      <w:pPr>
        <w:rPr>
          <w:rFonts w:cstheme="minorBidi"/>
        </w:rPr>
      </w:pPr>
      <w:r>
        <w:rPr>
          <w:rFonts w:cstheme="minorBidi"/>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F2622"/>
    <w:multiLevelType w:val="multilevel"/>
    <w:tmpl w:val="FFFFFFFF"/>
    <w:lvl w:ilvl="0">
      <w:start w:val="1"/>
      <w:numFmt w:val="bullet"/>
      <w:lvlText w:val=""/>
      <w:lvlJc w:val="left"/>
      <w:pPr>
        <w:ind w:left="720" w:hanging="360"/>
      </w:pPr>
      <w:rPr>
        <w:rFonts w:ascii="Wingdings" w:hAnsi="Wingdings" w:cs="Wingdings"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DC47EB2"/>
    <w:multiLevelType w:val="multilevel"/>
    <w:tmpl w:val="FFFFFFFF"/>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2" w15:restartNumberingAfterBreak="0">
    <w:nsid w:val="56C45FD9"/>
    <w:multiLevelType w:val="multilevel"/>
    <w:tmpl w:val="FFFFFFFF"/>
    <w:lvl w:ilvl="0">
      <w:start w:val="1"/>
      <w:numFmt w:val="none"/>
      <w:suff w:val="nothing"/>
      <w:lvlText w:val=""/>
      <w:lvlJc w:val="left"/>
      <w:rPr>
        <w:rFonts w:ascii="Times New Roman" w:hAnsi="Times New Roman" w:cs="Times New Roman"/>
      </w:rPr>
    </w:lvl>
    <w:lvl w:ilvl="1">
      <w:start w:val="1"/>
      <w:numFmt w:val="none"/>
      <w:suff w:val="nothing"/>
      <w:lvlText w:val=""/>
      <w:lvlJc w:val="left"/>
      <w:rPr>
        <w:rFonts w:ascii="Times New Roman" w:hAnsi="Times New Roman" w:cs="Times New Roman"/>
      </w:rPr>
    </w:lvl>
    <w:lvl w:ilvl="2">
      <w:start w:val="1"/>
      <w:numFmt w:val="none"/>
      <w:suff w:val="nothing"/>
      <w:lvlText w:val=""/>
      <w:lvlJc w:val="left"/>
      <w:rPr>
        <w:rFonts w:ascii="Times New Roman" w:hAnsi="Times New Roman" w:cs="Times New Roman"/>
      </w:rPr>
    </w:lvl>
    <w:lvl w:ilvl="3">
      <w:start w:val="1"/>
      <w:numFmt w:val="none"/>
      <w:suff w:val="nothing"/>
      <w:lvlText w:val=""/>
      <w:lvlJc w:val="left"/>
      <w:rPr>
        <w:rFonts w:ascii="Times New Roman" w:hAnsi="Times New Roman" w:cs="Times New Roman"/>
      </w:rPr>
    </w:lvl>
    <w:lvl w:ilvl="4">
      <w:start w:val="1"/>
      <w:numFmt w:val="none"/>
      <w:suff w:val="nothing"/>
      <w:lvlText w:val=""/>
      <w:lvlJc w:val="left"/>
      <w:rPr>
        <w:rFonts w:ascii="Times New Roman" w:hAnsi="Times New Roman" w:cs="Times New Roman"/>
      </w:rPr>
    </w:lvl>
    <w:lvl w:ilvl="5">
      <w:start w:val="1"/>
      <w:numFmt w:val="none"/>
      <w:suff w:val="nothing"/>
      <w:lvlText w:val=""/>
      <w:lvlJc w:val="left"/>
      <w:rPr>
        <w:rFonts w:ascii="Times New Roman" w:hAnsi="Times New Roman" w:cs="Times New Roman"/>
      </w:rPr>
    </w:lvl>
    <w:lvl w:ilvl="6">
      <w:start w:val="1"/>
      <w:numFmt w:val="none"/>
      <w:suff w:val="nothing"/>
      <w:lvlText w:val=""/>
      <w:lvlJc w:val="left"/>
      <w:rPr>
        <w:rFonts w:ascii="Times New Roman" w:hAnsi="Times New Roman" w:cs="Times New Roman"/>
      </w:rPr>
    </w:lvl>
    <w:lvl w:ilvl="7">
      <w:start w:val="1"/>
      <w:numFmt w:val="none"/>
      <w:suff w:val="nothing"/>
      <w:lvlText w:val=""/>
      <w:lvlJc w:val="left"/>
      <w:rPr>
        <w:rFonts w:ascii="Times New Roman" w:hAnsi="Times New Roman" w:cs="Times New Roman"/>
      </w:rPr>
    </w:lvl>
    <w:lvl w:ilvl="8">
      <w:start w:val="1"/>
      <w:numFmt w:val="none"/>
      <w:suff w:val="nothing"/>
      <w:lvlText w:val=""/>
      <w:lvlJc w:val="left"/>
      <w:rPr>
        <w:rFonts w:ascii="Times New Roman" w:hAnsi="Times New Roman" w:cs="Times New Roman"/>
      </w:rPr>
    </w:lvl>
  </w:abstractNum>
  <w:abstractNum w:abstractNumId="3" w15:restartNumberingAfterBreak="0">
    <w:nsid w:val="674B6CCC"/>
    <w:multiLevelType w:val="multilevel"/>
    <w:tmpl w:val="FFFFFFFF"/>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E91"/>
    <w:rsid w:val="00254B80"/>
    <w:rsid w:val="00313834"/>
    <w:rsid w:val="00445D28"/>
    <w:rsid w:val="004D6BCF"/>
    <w:rsid w:val="007E3E6D"/>
    <w:rsid w:val="009C6E91"/>
    <w:rsid w:val="00CF22F0"/>
    <w:rsid w:val="00DF5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0A0AC7"/>
  <w15:docId w15:val="{4B1F0B35-267A-430C-89A9-19D83F323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eastAsia="PMingLiU" w:hAnsi="Times New Roman"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erChar">
    <w:name w:val="Header Char"/>
    <w:basedOn w:val="Carpredefinitoparagrafo"/>
    <w:uiPriority w:val="99"/>
    <w:rPr>
      <w:rFonts w:ascii="Times New Roman" w:hAnsi="Times New Roman" w:cs="Times New Roman"/>
    </w:rPr>
  </w:style>
  <w:style w:type="character" w:customStyle="1" w:styleId="FooterChar">
    <w:name w:val="Footer Char"/>
    <w:basedOn w:val="Carpredefinitoparagrafo"/>
    <w:uiPriority w:val="99"/>
    <w:rPr>
      <w:rFonts w:ascii="Times New Roman" w:hAnsi="Times New Roman" w:cs="Times New Roman"/>
    </w:rPr>
  </w:style>
  <w:style w:type="character" w:customStyle="1" w:styleId="ListLabel1">
    <w:name w:val="ListLabel 1"/>
    <w:uiPriority w:val="99"/>
  </w:style>
  <w:style w:type="character" w:customStyle="1" w:styleId="ListLabel2">
    <w:name w:val="ListLabel 2"/>
    <w:uiPriority w:val="99"/>
  </w:style>
  <w:style w:type="character" w:customStyle="1" w:styleId="ListLabel3">
    <w:name w:val="ListLabel 3"/>
    <w:uiPriority w:val="99"/>
  </w:style>
  <w:style w:type="character" w:customStyle="1" w:styleId="ListLabel4">
    <w:name w:val="ListLabel 4"/>
    <w:uiPriority w:val="99"/>
  </w:style>
  <w:style w:type="character" w:customStyle="1" w:styleId="ListLabel5">
    <w:name w:val="ListLabel 5"/>
    <w:uiPriority w:val="99"/>
  </w:style>
  <w:style w:type="character" w:customStyle="1" w:styleId="ListLabel6">
    <w:name w:val="ListLabel 6"/>
    <w:uiPriority w:val="99"/>
  </w:style>
  <w:style w:type="character" w:customStyle="1" w:styleId="ListLabel7">
    <w:name w:val="ListLabel 7"/>
    <w:uiPriority w:val="99"/>
  </w:style>
  <w:style w:type="character" w:customStyle="1" w:styleId="ListLabel8">
    <w:name w:val="ListLabel 8"/>
    <w:uiPriority w:val="99"/>
  </w:style>
  <w:style w:type="character" w:customStyle="1" w:styleId="ListLabel9">
    <w:name w:val="ListLabel 9"/>
    <w:uiPriority w:val="99"/>
  </w:style>
  <w:style w:type="character" w:customStyle="1" w:styleId="ListLabel10">
    <w:name w:val="ListLabel 10"/>
    <w:uiPriority w:val="99"/>
    <w:rPr>
      <w:rFonts w:ascii="Century Gothic" w:hAnsi="Century Gothic" w:cs="Century Gothic"/>
      <w:sz w:val="22"/>
      <w:szCs w:val="22"/>
    </w:rPr>
  </w:style>
  <w:style w:type="character" w:customStyle="1" w:styleId="ListLabel11">
    <w:name w:val="ListLabel 11"/>
    <w:uiPriority w:val="99"/>
  </w:style>
  <w:style w:type="character" w:customStyle="1" w:styleId="ListLabel12">
    <w:name w:val="ListLabel 12"/>
    <w:uiPriority w:val="99"/>
  </w:style>
  <w:style w:type="character" w:customStyle="1" w:styleId="ListLabel13">
    <w:name w:val="ListLabel 13"/>
    <w:uiPriority w:val="99"/>
  </w:style>
  <w:style w:type="character" w:customStyle="1" w:styleId="ListLabel14">
    <w:name w:val="ListLabel 14"/>
    <w:uiPriority w:val="99"/>
  </w:style>
  <w:style w:type="character" w:customStyle="1" w:styleId="ListLabel15">
    <w:name w:val="ListLabel 15"/>
    <w:uiPriority w:val="99"/>
  </w:style>
  <w:style w:type="character" w:customStyle="1" w:styleId="ListLabel16">
    <w:name w:val="ListLabel 16"/>
    <w:uiPriority w:val="99"/>
  </w:style>
  <w:style w:type="character" w:customStyle="1" w:styleId="ListLabel17">
    <w:name w:val="ListLabel 17"/>
    <w:uiPriority w:val="99"/>
  </w:style>
  <w:style w:type="character" w:customStyle="1" w:styleId="ListLabel18">
    <w:name w:val="ListLabel 18"/>
    <w:uiPriority w:val="99"/>
  </w:style>
  <w:style w:type="character" w:customStyle="1" w:styleId="ListLabel19">
    <w:name w:val="ListLabel 19"/>
    <w:uiPriority w:val="99"/>
    <w:rPr>
      <w:rFonts w:ascii="Century Gothic" w:hAnsi="Century Gothic" w:cs="Century Gothic"/>
      <w:b/>
      <w:bCs/>
      <w:sz w:val="22"/>
      <w:szCs w:val="22"/>
    </w:rPr>
  </w:style>
  <w:style w:type="character" w:customStyle="1" w:styleId="ListLabel20">
    <w:name w:val="ListLabel 20"/>
    <w:uiPriority w:val="99"/>
  </w:style>
  <w:style w:type="character" w:customStyle="1" w:styleId="ListLabel21">
    <w:name w:val="ListLabel 21"/>
    <w:uiPriority w:val="99"/>
  </w:style>
  <w:style w:type="character" w:customStyle="1" w:styleId="ListLabel22">
    <w:name w:val="ListLabel 22"/>
    <w:uiPriority w:val="99"/>
  </w:style>
  <w:style w:type="character" w:customStyle="1" w:styleId="ListLabel23">
    <w:name w:val="ListLabel 23"/>
    <w:uiPriority w:val="99"/>
  </w:style>
  <w:style w:type="character" w:customStyle="1" w:styleId="ListLabel24">
    <w:name w:val="ListLabel 24"/>
    <w:uiPriority w:val="99"/>
  </w:style>
  <w:style w:type="character" w:customStyle="1" w:styleId="ListLabel25">
    <w:name w:val="ListLabel 25"/>
    <w:uiPriority w:val="99"/>
  </w:style>
  <w:style w:type="character" w:customStyle="1" w:styleId="ListLabel26">
    <w:name w:val="ListLabel 26"/>
    <w:uiPriority w:val="99"/>
  </w:style>
  <w:style w:type="character" w:customStyle="1" w:styleId="ListLabel27">
    <w:name w:val="ListLabel 27"/>
    <w:uiPriority w:val="99"/>
  </w:style>
  <w:style w:type="character" w:customStyle="1" w:styleId="ListLabel28">
    <w:name w:val="ListLabel 28"/>
    <w:uiPriority w:val="99"/>
  </w:style>
  <w:style w:type="character" w:customStyle="1" w:styleId="ListLabel29">
    <w:name w:val="ListLabel 29"/>
    <w:uiPriority w:val="99"/>
  </w:style>
  <w:style w:type="character" w:customStyle="1" w:styleId="ListLabel30">
    <w:name w:val="ListLabel 30"/>
    <w:uiPriority w:val="99"/>
  </w:style>
  <w:style w:type="character" w:customStyle="1" w:styleId="ListLabel31">
    <w:name w:val="ListLabel 31"/>
    <w:uiPriority w:val="99"/>
  </w:style>
  <w:style w:type="character" w:customStyle="1" w:styleId="ListLabel32">
    <w:name w:val="ListLabel 32"/>
    <w:uiPriority w:val="99"/>
  </w:style>
  <w:style w:type="character" w:customStyle="1" w:styleId="ListLabel33">
    <w:name w:val="ListLabel 33"/>
    <w:uiPriority w:val="99"/>
  </w:style>
  <w:style w:type="character" w:customStyle="1" w:styleId="ListLabel34">
    <w:name w:val="ListLabel 34"/>
    <w:uiPriority w:val="99"/>
  </w:style>
  <w:style w:type="character" w:customStyle="1" w:styleId="ListLabel35">
    <w:name w:val="ListLabel 35"/>
    <w:uiPriority w:val="99"/>
  </w:style>
  <w:style w:type="character" w:customStyle="1" w:styleId="ListLabel36">
    <w:name w:val="ListLabel 36"/>
    <w:uiPriority w:val="99"/>
  </w:style>
  <w:style w:type="character" w:customStyle="1" w:styleId="ListLabel37">
    <w:name w:val="ListLabel 37"/>
    <w:uiPriority w:val="99"/>
    <w:rPr>
      <w:rFonts w:eastAsia="Times New Roman"/>
    </w:rPr>
  </w:style>
  <w:style w:type="character" w:customStyle="1" w:styleId="ListLabel38">
    <w:name w:val="ListLabel 38"/>
    <w:uiPriority w:val="99"/>
  </w:style>
  <w:style w:type="character" w:customStyle="1" w:styleId="ListLabel39">
    <w:name w:val="ListLabel 39"/>
    <w:uiPriority w:val="99"/>
  </w:style>
  <w:style w:type="character" w:customStyle="1" w:styleId="ListLabel40">
    <w:name w:val="ListLabel 40"/>
    <w:uiPriority w:val="99"/>
  </w:style>
  <w:style w:type="character" w:customStyle="1" w:styleId="ListLabel41">
    <w:name w:val="ListLabel 41"/>
    <w:uiPriority w:val="99"/>
  </w:style>
  <w:style w:type="character" w:customStyle="1" w:styleId="ListLabel42">
    <w:name w:val="ListLabel 42"/>
    <w:uiPriority w:val="99"/>
  </w:style>
  <w:style w:type="character" w:customStyle="1" w:styleId="ListLabel43">
    <w:name w:val="ListLabel 43"/>
    <w:uiPriority w:val="99"/>
  </w:style>
  <w:style w:type="character" w:customStyle="1" w:styleId="ListLabel44">
    <w:name w:val="ListLabel 44"/>
    <w:uiPriority w:val="99"/>
  </w:style>
  <w:style w:type="character" w:customStyle="1" w:styleId="ListLabel45">
    <w:name w:val="ListLabel 45"/>
    <w:uiPriority w:val="99"/>
  </w:style>
  <w:style w:type="character" w:customStyle="1" w:styleId="ListLabel46">
    <w:name w:val="ListLabel 46"/>
    <w:uiPriority w:val="99"/>
    <w:rPr>
      <w:rFonts w:eastAsia="Arial Unicode MS"/>
    </w:rPr>
  </w:style>
  <w:style w:type="character" w:customStyle="1" w:styleId="ListLabel47">
    <w:name w:val="ListLabel 47"/>
    <w:uiPriority w:val="99"/>
  </w:style>
  <w:style w:type="character" w:customStyle="1" w:styleId="ListLabel48">
    <w:name w:val="ListLabel 48"/>
    <w:uiPriority w:val="99"/>
  </w:style>
  <w:style w:type="character" w:customStyle="1" w:styleId="ListLabel49">
    <w:name w:val="ListLabel 49"/>
    <w:uiPriority w:val="99"/>
  </w:style>
  <w:style w:type="character" w:customStyle="1" w:styleId="ListLabel50">
    <w:name w:val="ListLabel 50"/>
    <w:uiPriority w:val="99"/>
  </w:style>
  <w:style w:type="character" w:customStyle="1" w:styleId="ListLabel51">
    <w:name w:val="ListLabel 51"/>
    <w:uiPriority w:val="99"/>
  </w:style>
  <w:style w:type="character" w:customStyle="1" w:styleId="ListLabel52">
    <w:name w:val="ListLabel 52"/>
    <w:uiPriority w:val="99"/>
  </w:style>
  <w:style w:type="character" w:customStyle="1" w:styleId="ListLabel53">
    <w:name w:val="ListLabel 53"/>
    <w:uiPriority w:val="99"/>
  </w:style>
  <w:style w:type="character" w:customStyle="1" w:styleId="ListLabel54">
    <w:name w:val="ListLabel 54"/>
    <w:uiPriority w:val="99"/>
  </w:style>
  <w:style w:type="character" w:customStyle="1" w:styleId="ListLabel55">
    <w:name w:val="ListLabel 55"/>
    <w:uiPriority w:val="99"/>
  </w:style>
  <w:style w:type="character" w:customStyle="1" w:styleId="ListLabel56">
    <w:name w:val="ListLabel 56"/>
    <w:uiPriority w:val="99"/>
  </w:style>
  <w:style w:type="character" w:customStyle="1" w:styleId="ListLabel57">
    <w:name w:val="ListLabel 57"/>
    <w:uiPriority w:val="99"/>
  </w:style>
  <w:style w:type="character" w:customStyle="1" w:styleId="ListLabel58">
    <w:name w:val="ListLabel 58"/>
    <w:uiPriority w:val="99"/>
  </w:style>
  <w:style w:type="character" w:customStyle="1" w:styleId="ListLabel59">
    <w:name w:val="ListLabel 59"/>
    <w:uiPriority w:val="99"/>
  </w:style>
  <w:style w:type="character" w:customStyle="1" w:styleId="ListLabel60">
    <w:name w:val="ListLabel 60"/>
    <w:uiPriority w:val="99"/>
  </w:style>
  <w:style w:type="character" w:customStyle="1" w:styleId="ListLabel61">
    <w:name w:val="ListLabel 61"/>
    <w:uiPriority w:val="99"/>
  </w:style>
  <w:style w:type="character" w:customStyle="1" w:styleId="ListLabel62">
    <w:name w:val="ListLabel 62"/>
    <w:uiPriority w:val="99"/>
  </w:style>
  <w:style w:type="character" w:customStyle="1" w:styleId="ListLabel63">
    <w:name w:val="ListLabel 63"/>
    <w:uiPriority w:val="99"/>
  </w:style>
  <w:style w:type="character" w:customStyle="1" w:styleId="Punti">
    <w:name w:val="Punti"/>
    <w:uiPriority w:val="99"/>
    <w:rPr>
      <w:rFonts w:ascii="OpenSymbol" w:hAnsi="OpenSymbol" w:cs="OpenSymbol"/>
    </w:rPr>
  </w:style>
  <w:style w:type="paragraph" w:styleId="Titolo">
    <w:name w:val="Title"/>
    <w:basedOn w:val="Normale"/>
    <w:next w:val="Corpotesto"/>
    <w:link w:val="TitoloCarattere"/>
    <w:uiPriority w:val="99"/>
    <w:qFormat/>
    <w:pPr>
      <w:keepNext/>
      <w:spacing w:before="240" w:after="120"/>
    </w:pPr>
    <w:rPr>
      <w:rFonts w:ascii="Liberation Sans" w:eastAsia="Arial Unicode MS" w:hAnsi="Liberation Sans" w:cs="Liberation Sans"/>
      <w:sz w:val="28"/>
      <w:szCs w:val="28"/>
    </w:rPr>
  </w:style>
  <w:style w:type="character" w:customStyle="1" w:styleId="TitoloCarattere">
    <w:name w:val="Titolo Carattere"/>
    <w:basedOn w:val="Carpredefinitoparagrafo"/>
    <w:link w:val="Titolo"/>
    <w:uiPriority w:val="99"/>
    <w:rPr>
      <w:rFonts w:ascii="Cambria" w:hAnsi="Cambria" w:cs="Cambria"/>
      <w:b/>
      <w:bCs/>
      <w:kern w:val="28"/>
      <w:sz w:val="32"/>
      <w:szCs w:val="32"/>
    </w:rPr>
  </w:style>
  <w:style w:type="paragraph" w:styleId="Corpotesto">
    <w:name w:val="Body Text"/>
    <w:basedOn w:val="Normale"/>
    <w:link w:val="CorpotestoCarattere"/>
    <w:uiPriority w:val="99"/>
    <w:pPr>
      <w:spacing w:after="140" w:line="288" w:lineRule="auto"/>
    </w:pPr>
  </w:style>
  <w:style w:type="character" w:customStyle="1" w:styleId="CorpotestoCarattere">
    <w:name w:val="Corpo testo Carattere"/>
    <w:basedOn w:val="Carpredefinitoparagrafo"/>
    <w:link w:val="Corpotesto"/>
    <w:uiPriority w:val="99"/>
    <w:rPr>
      <w:rFonts w:ascii="Times New Roman" w:eastAsia="PMingLiU" w:hAnsi="Times New Roman" w:cs="Times New Roman"/>
      <w:sz w:val="24"/>
      <w:szCs w:val="24"/>
    </w:rPr>
  </w:style>
  <w:style w:type="paragraph" w:styleId="Elenco">
    <w:name w:val="List"/>
    <w:basedOn w:val="Corpotesto"/>
    <w:uiPriority w:val="99"/>
  </w:style>
  <w:style w:type="paragraph" w:styleId="Didascalia">
    <w:name w:val="caption"/>
    <w:basedOn w:val="Normale"/>
    <w:uiPriority w:val="99"/>
    <w:qFormat/>
    <w:pPr>
      <w:suppressLineNumbers/>
      <w:spacing w:before="120" w:after="120"/>
    </w:pPr>
    <w:rPr>
      <w:i/>
      <w:iCs/>
    </w:rPr>
  </w:style>
  <w:style w:type="paragraph" w:customStyle="1" w:styleId="Indice">
    <w:name w:val="Indice"/>
    <w:basedOn w:val="Normale"/>
    <w:uiPriority w:val="99"/>
    <w:pPr>
      <w:suppressLineNumbers/>
    </w:pPr>
  </w:style>
  <w:style w:type="paragraph" w:styleId="Paragrafoelenco">
    <w:name w:val="List Paragraph"/>
    <w:basedOn w:val="Normale"/>
    <w:uiPriority w:val="99"/>
    <w:qFormat/>
    <w:pPr>
      <w:ind w:left="720"/>
    </w:pPr>
  </w:style>
  <w:style w:type="paragraph" w:customStyle="1" w:styleId="Default">
    <w:name w:val="Default"/>
    <w:uiPriority w:val="99"/>
    <w:rPr>
      <w:rFonts w:ascii="Nueva Std" w:eastAsia="PMingLiU" w:hAnsi="Nueva Std" w:cs="Nueva Std"/>
      <w:color w:val="000000"/>
      <w:sz w:val="24"/>
      <w:szCs w:val="24"/>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eastAsia="PMingLiU" w:hAnsi="Times New Roman" w:cs="Times New Roman"/>
      <w:sz w:val="24"/>
      <w:szCs w:val="24"/>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eastAsia="PMingLiU" w:hAnsi="Times New Roman" w:cs="Times New Roman"/>
      <w:sz w:val="24"/>
      <w:szCs w:val="24"/>
    </w:rPr>
  </w:style>
  <w:style w:type="paragraph" w:customStyle="1" w:styleId="Contenutotabella">
    <w:name w:val="Contenuto tabella"/>
    <w:basedOn w:val="Normale"/>
    <w:uiPriority w:val="99"/>
  </w:style>
  <w:style w:type="paragraph" w:customStyle="1" w:styleId="Titolotabella">
    <w:name w:val="Titolo tabella"/>
    <w:basedOn w:val="Contenutotabella"/>
    <w:uiPriority w:val="99"/>
  </w:style>
  <w:style w:type="paragraph" w:styleId="Testofumetto">
    <w:name w:val="Balloon Text"/>
    <w:basedOn w:val="Normale"/>
    <w:link w:val="TestofumettoCarattere"/>
    <w:uiPriority w:val="99"/>
    <w:semiHidden/>
    <w:unhideWhenUsed/>
    <w:rsid w:val="00445D2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45D28"/>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3297</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Allegato A</vt:lpstr>
    </vt:vector>
  </TitlesOfParts>
  <Company>Provincia di Lecco</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subject/>
  <dc:creator>Massimo Magni</dc:creator>
  <cp:keywords/>
  <dc:description/>
  <cp:lastModifiedBy>Roberta Rigamonti</cp:lastModifiedBy>
  <cp:revision>4</cp:revision>
  <cp:lastPrinted>2019-02-11T08:58:00Z</cp:lastPrinted>
  <dcterms:created xsi:type="dcterms:W3CDTF">2020-04-30T09:38:00Z</dcterms:created>
  <dcterms:modified xsi:type="dcterms:W3CDTF">2020-04-30T13:10:00Z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Provincia di Lecco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